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0F86" w:rsidRDefault="001B0F86" w:rsidP="001B0F86">
      <w:pPr>
        <w:spacing w:after="0" w:line="240" w:lineRule="auto"/>
        <w:jc w:val="center"/>
        <w:rPr>
          <w:rFonts w:cs="David"/>
          <w:b/>
          <w:bCs/>
          <w:sz w:val="52"/>
          <w:szCs w:val="52"/>
          <w:u w:val="single"/>
          <w:rtl/>
        </w:rPr>
      </w:pPr>
      <w:bookmarkStart w:id="0" w:name="_GoBack"/>
      <w:bookmarkEnd w:id="0"/>
    </w:p>
    <w:p w:rsidR="001B0F86" w:rsidRDefault="001B0F86" w:rsidP="001B0F86">
      <w:pPr>
        <w:spacing w:after="0" w:line="240" w:lineRule="auto"/>
        <w:jc w:val="center"/>
        <w:rPr>
          <w:rFonts w:cs="David"/>
          <w:b/>
          <w:bCs/>
          <w:sz w:val="52"/>
          <w:szCs w:val="52"/>
          <w:u w:val="single"/>
          <w:rtl/>
        </w:rPr>
      </w:pPr>
      <w:r>
        <w:rPr>
          <w:rFonts w:cs="David" w:hint="cs"/>
          <w:b/>
          <w:bCs/>
          <w:sz w:val="52"/>
          <w:szCs w:val="52"/>
          <w:u w:val="single"/>
          <w:rtl/>
        </w:rPr>
        <w:t>שאלות ותשובות למכרז מס' 12/16</w:t>
      </w:r>
    </w:p>
    <w:p w:rsidR="001B0F86" w:rsidRDefault="001B0F86" w:rsidP="001B0F86">
      <w:pPr>
        <w:spacing w:after="0" w:line="240" w:lineRule="auto"/>
        <w:jc w:val="center"/>
        <w:rPr>
          <w:rFonts w:cs="David"/>
          <w:b/>
          <w:bCs/>
          <w:sz w:val="52"/>
          <w:szCs w:val="52"/>
          <w:u w:val="single"/>
          <w:rtl/>
        </w:rPr>
      </w:pPr>
    </w:p>
    <w:p w:rsidR="001B0F86" w:rsidRPr="001A4B85" w:rsidRDefault="001B0F86" w:rsidP="001B0F86">
      <w:pPr>
        <w:jc w:val="center"/>
        <w:rPr>
          <w:rFonts w:cs="David"/>
          <w:b/>
          <w:bCs/>
          <w:sz w:val="44"/>
          <w:szCs w:val="44"/>
          <w:u w:val="single"/>
          <w:rtl/>
        </w:rPr>
      </w:pPr>
      <w:r>
        <w:rPr>
          <w:rFonts w:cs="David" w:hint="cs"/>
          <w:b/>
          <w:bCs/>
          <w:sz w:val="44"/>
          <w:szCs w:val="44"/>
          <w:u w:val="single"/>
          <w:rtl/>
        </w:rPr>
        <w:t xml:space="preserve">שירותי בדיקות כלכליות וחשבונאיות </w:t>
      </w:r>
    </w:p>
    <w:p w:rsidR="001B0F86" w:rsidRDefault="001B0F86" w:rsidP="001B0F86">
      <w:pPr>
        <w:spacing w:after="0" w:line="240" w:lineRule="auto"/>
        <w:jc w:val="center"/>
        <w:rPr>
          <w:rFonts w:cs="David"/>
          <w:b/>
          <w:bCs/>
          <w:sz w:val="52"/>
          <w:szCs w:val="52"/>
          <w:u w:val="single"/>
          <w:rtl/>
        </w:rPr>
      </w:pPr>
    </w:p>
    <w:p w:rsidR="001B0F86" w:rsidRPr="00D17E5B" w:rsidRDefault="001B0F86" w:rsidP="001B0F86">
      <w:pPr>
        <w:spacing w:after="0" w:line="240" w:lineRule="auto"/>
        <w:rPr>
          <w:rFonts w:cs="David"/>
          <w:b/>
          <w:bCs/>
          <w:sz w:val="32"/>
          <w:szCs w:val="32"/>
          <w:rtl/>
        </w:rPr>
      </w:pPr>
      <w:r w:rsidRPr="00D17E5B">
        <w:rPr>
          <w:rFonts w:cs="David" w:hint="cs"/>
          <w:b/>
          <w:bCs/>
          <w:sz w:val="32"/>
          <w:szCs w:val="32"/>
          <w:rtl/>
        </w:rPr>
        <w:t>להלן תשובות לכל השאלות אשר הועברו למשרד הכלכלה בהתייחס למכרז שבנדון.</w:t>
      </w:r>
    </w:p>
    <w:p w:rsidR="001B0F86" w:rsidRPr="00D17E5B" w:rsidRDefault="001B0F86" w:rsidP="001B0F86">
      <w:pPr>
        <w:spacing w:after="0" w:line="240" w:lineRule="auto"/>
        <w:rPr>
          <w:rFonts w:cs="David"/>
          <w:b/>
          <w:bCs/>
          <w:sz w:val="32"/>
          <w:szCs w:val="32"/>
          <w:rtl/>
        </w:rPr>
      </w:pPr>
    </w:p>
    <w:p w:rsidR="001B0F86" w:rsidRDefault="001B0F86" w:rsidP="001B0F86">
      <w:pPr>
        <w:spacing w:after="0" w:line="240" w:lineRule="auto"/>
        <w:rPr>
          <w:rFonts w:cs="David"/>
          <w:b/>
          <w:bCs/>
          <w:sz w:val="28"/>
          <w:szCs w:val="28"/>
          <w:rtl/>
        </w:rPr>
      </w:pPr>
      <w:r w:rsidRPr="00D17E5B">
        <w:rPr>
          <w:rFonts w:cs="David" w:hint="cs"/>
          <w:b/>
          <w:bCs/>
          <w:sz w:val="32"/>
          <w:szCs w:val="32"/>
          <w:rtl/>
        </w:rPr>
        <w:t>יודגש כי התשובות המפורטות במסמך זה מהוות חלק בלתי נפרד ממסמכי המכרז.</w:t>
      </w:r>
    </w:p>
    <w:p w:rsidR="001B0F86" w:rsidRDefault="001B0F86" w:rsidP="001B0F86">
      <w:pPr>
        <w:spacing w:line="240" w:lineRule="auto"/>
        <w:rPr>
          <w:rtl/>
        </w:rPr>
      </w:pPr>
    </w:p>
    <w:p w:rsidR="001B0F86" w:rsidRDefault="001B0F86" w:rsidP="001B0F86">
      <w:pPr>
        <w:spacing w:line="240" w:lineRule="auto"/>
        <w:rPr>
          <w:rFonts w:cs="David"/>
          <w:b/>
          <w:bCs/>
          <w:sz w:val="28"/>
          <w:szCs w:val="28"/>
          <w:u w:val="single"/>
          <w:rtl/>
        </w:rPr>
      </w:pPr>
      <w:r>
        <w:rPr>
          <w:rFonts w:cs="David" w:hint="cs"/>
          <w:b/>
          <w:bCs/>
          <w:sz w:val="28"/>
          <w:szCs w:val="28"/>
          <w:u w:val="single"/>
          <w:rtl/>
        </w:rPr>
        <w:t>שאלה מס' 1</w:t>
      </w:r>
    </w:p>
    <w:p w:rsidR="001B0F86" w:rsidRPr="00B56415" w:rsidRDefault="001B0F86" w:rsidP="001B0F86">
      <w:pPr>
        <w:jc w:val="both"/>
        <w:rPr>
          <w:rFonts w:asciiTheme="minorHAnsi" w:eastAsiaTheme="minorHAnsi" w:hAnsiTheme="minorHAnsi" w:cs="David"/>
          <w:sz w:val="28"/>
          <w:szCs w:val="28"/>
          <w:rtl/>
        </w:rPr>
      </w:pPr>
      <w:r w:rsidRPr="00B56415">
        <w:rPr>
          <w:rFonts w:asciiTheme="minorHAnsi" w:eastAsiaTheme="minorHAnsi" w:hAnsiTheme="minorHAnsi" w:cs="David" w:hint="cs"/>
          <w:sz w:val="28"/>
          <w:szCs w:val="28"/>
          <w:rtl/>
        </w:rPr>
        <w:t>בסעיף 9.3 למסמכי המכרז נכתב כי במידה והמציע מעוניין לשלב בהצעתו קבלני משנה, במקרה כזה- על כל התנאים המוקדמים להתקיים במציע עצמו.</w:t>
      </w:r>
    </w:p>
    <w:p w:rsidR="001B0F86" w:rsidRPr="00B56415" w:rsidRDefault="001B0F86" w:rsidP="001B0F86">
      <w:pPr>
        <w:jc w:val="both"/>
        <w:rPr>
          <w:rFonts w:asciiTheme="minorHAnsi" w:eastAsiaTheme="minorHAnsi" w:hAnsiTheme="minorHAnsi" w:cs="David"/>
          <w:sz w:val="28"/>
          <w:szCs w:val="28"/>
          <w:rtl/>
        </w:rPr>
      </w:pPr>
      <w:r w:rsidRPr="00B56415">
        <w:rPr>
          <w:rFonts w:asciiTheme="minorHAnsi" w:eastAsiaTheme="minorHAnsi" w:hAnsiTheme="minorHAnsi" w:cs="David" w:hint="cs"/>
          <w:sz w:val="28"/>
          <w:szCs w:val="28"/>
          <w:rtl/>
        </w:rPr>
        <w:t>משרדינו הינו משרד רואי חשבון המעוניין להתקשר לצורך המכרז עם מהנדס תעשייה וניהול שעומד בתנאי סעיף 7.5.2.3 למסמכי המכרז בדבר מבצע שהינו מהנדס תעשיה וניהול.</w:t>
      </w:r>
    </w:p>
    <w:p w:rsidR="001B0F86" w:rsidRPr="00B56415" w:rsidRDefault="001B0F86" w:rsidP="001B0F86">
      <w:pPr>
        <w:jc w:val="both"/>
        <w:rPr>
          <w:rFonts w:asciiTheme="minorHAnsi" w:eastAsiaTheme="minorHAnsi" w:hAnsiTheme="minorHAnsi" w:cs="David"/>
          <w:sz w:val="28"/>
          <w:szCs w:val="28"/>
          <w:rtl/>
        </w:rPr>
      </w:pPr>
      <w:r w:rsidRPr="00B56415">
        <w:rPr>
          <w:rFonts w:asciiTheme="minorHAnsi" w:eastAsiaTheme="minorHAnsi" w:hAnsiTheme="minorHAnsi" w:cs="David" w:hint="cs"/>
          <w:sz w:val="28"/>
          <w:szCs w:val="28"/>
          <w:rtl/>
        </w:rPr>
        <w:t xml:space="preserve">מכיוון שסעיף 7.5.2.3 מהווה אחד מתנאי הסף הכלולים בסעיף 7 למסמכי המכרז- "תנאים מוקדמים להשתתפות במכרז (תנאי סף)" נראה כי לכאורה קיימת בעיה להתקשר עם מבצע (שאינו עובד המציע). </w:t>
      </w:r>
    </w:p>
    <w:p w:rsidR="001B0F86" w:rsidRDefault="001B0F86" w:rsidP="001B0F86">
      <w:pPr>
        <w:jc w:val="both"/>
        <w:rPr>
          <w:rFonts w:asciiTheme="minorHAnsi" w:eastAsiaTheme="minorHAnsi" w:hAnsiTheme="minorHAnsi" w:cs="David"/>
          <w:sz w:val="28"/>
          <w:szCs w:val="28"/>
          <w:rtl/>
        </w:rPr>
      </w:pPr>
      <w:r w:rsidRPr="00B56415">
        <w:rPr>
          <w:rFonts w:asciiTheme="minorHAnsi" w:eastAsiaTheme="minorHAnsi" w:hAnsiTheme="minorHAnsi" w:cs="David" w:hint="cs"/>
          <w:sz w:val="28"/>
          <w:szCs w:val="28"/>
          <w:rtl/>
        </w:rPr>
        <w:t>לכן, ברצוננו לדעת האם ניתן להתקשר עם מבצע חיצוני ובתנאי שהמציע יעמוד בשאר תנאי הסף לרבות ניהול ספרי  חשבונות, חובת רישום, ערבות הצעה, כישורי המציע ושאר המבצעים?</w:t>
      </w:r>
    </w:p>
    <w:p w:rsidR="001B0F86" w:rsidRDefault="001B0F86" w:rsidP="001B0F86">
      <w:pPr>
        <w:jc w:val="both"/>
        <w:rPr>
          <w:rFonts w:asciiTheme="minorHAnsi" w:eastAsiaTheme="minorHAnsi" w:hAnsiTheme="minorHAnsi" w:cs="David"/>
          <w:b/>
          <w:bCs/>
          <w:sz w:val="28"/>
          <w:szCs w:val="28"/>
          <w:u w:val="single"/>
          <w:rtl/>
        </w:rPr>
      </w:pPr>
      <w:r>
        <w:rPr>
          <w:rFonts w:asciiTheme="minorHAnsi" w:eastAsiaTheme="minorHAnsi" w:hAnsiTheme="minorHAnsi" w:cs="David" w:hint="cs"/>
          <w:b/>
          <w:bCs/>
          <w:sz w:val="28"/>
          <w:szCs w:val="28"/>
          <w:u w:val="single"/>
          <w:rtl/>
        </w:rPr>
        <w:t>תשובה</w:t>
      </w:r>
    </w:p>
    <w:p w:rsidR="001B0F86" w:rsidRPr="001B0F86" w:rsidRDefault="001B0F86" w:rsidP="001B0F86">
      <w:pPr>
        <w:jc w:val="both"/>
        <w:rPr>
          <w:rFonts w:asciiTheme="minorHAnsi" w:eastAsiaTheme="minorHAnsi" w:hAnsiTheme="minorHAnsi" w:cs="David"/>
          <w:sz w:val="28"/>
          <w:szCs w:val="28"/>
          <w:rtl/>
        </w:rPr>
      </w:pPr>
      <w:r w:rsidRPr="001B0F86">
        <w:rPr>
          <w:rFonts w:asciiTheme="minorHAnsi" w:eastAsiaTheme="minorHAnsi" w:hAnsiTheme="minorHAnsi" w:cs="David" w:hint="cs"/>
          <w:sz w:val="28"/>
          <w:szCs w:val="28"/>
          <w:rtl/>
        </w:rPr>
        <w:t>ניתן לשלב בהצעה מבצע שהינו קבלן משנה ואינו עובד המציע.</w:t>
      </w:r>
    </w:p>
    <w:p w:rsidR="001B0F86" w:rsidRPr="001B0F86" w:rsidRDefault="001B0F86" w:rsidP="001B0F86">
      <w:pPr>
        <w:jc w:val="both"/>
        <w:rPr>
          <w:rFonts w:asciiTheme="minorHAnsi" w:eastAsiaTheme="minorHAnsi" w:hAnsiTheme="minorHAnsi" w:cs="David"/>
          <w:sz w:val="28"/>
          <w:szCs w:val="28"/>
          <w:rtl/>
        </w:rPr>
      </w:pPr>
      <w:r w:rsidRPr="001B0F86">
        <w:rPr>
          <w:rFonts w:asciiTheme="minorHAnsi" w:eastAsiaTheme="minorHAnsi" w:hAnsiTheme="minorHAnsi" w:cs="David" w:hint="cs"/>
          <w:sz w:val="28"/>
          <w:szCs w:val="28"/>
          <w:rtl/>
        </w:rPr>
        <w:t>על המציע לעמוד בעצמו בכל תנאי הסף לעניין המציע (להבדיל מתנאי הסף לעניין אנשי הצוות היכולים להיות קבלני משנה)</w:t>
      </w:r>
    </w:p>
    <w:p w:rsidR="001B0F86" w:rsidRDefault="001B0F86" w:rsidP="001B0F86">
      <w:pPr>
        <w:jc w:val="both"/>
        <w:rPr>
          <w:rFonts w:asciiTheme="minorHAnsi" w:eastAsiaTheme="minorHAnsi" w:hAnsiTheme="minorHAnsi" w:cs="David"/>
          <w:b/>
          <w:bCs/>
          <w:sz w:val="28"/>
          <w:szCs w:val="28"/>
          <w:u w:val="single"/>
          <w:rtl/>
        </w:rPr>
      </w:pPr>
    </w:p>
    <w:p w:rsidR="001B0F86" w:rsidRDefault="001B0F86" w:rsidP="001B0F86">
      <w:pPr>
        <w:jc w:val="both"/>
        <w:rPr>
          <w:rFonts w:asciiTheme="minorHAnsi" w:eastAsiaTheme="minorHAnsi" w:hAnsiTheme="minorHAnsi" w:cs="David"/>
          <w:b/>
          <w:bCs/>
          <w:sz w:val="28"/>
          <w:szCs w:val="28"/>
          <w:u w:val="single"/>
          <w:rtl/>
        </w:rPr>
      </w:pPr>
    </w:p>
    <w:p w:rsidR="001B0F86" w:rsidRDefault="001B0F86" w:rsidP="001B0F86">
      <w:pPr>
        <w:jc w:val="both"/>
        <w:rPr>
          <w:rFonts w:asciiTheme="minorHAnsi" w:eastAsiaTheme="minorHAnsi" w:hAnsiTheme="minorHAnsi" w:cs="David"/>
          <w:b/>
          <w:bCs/>
          <w:sz w:val="28"/>
          <w:szCs w:val="28"/>
          <w:u w:val="single"/>
          <w:rtl/>
        </w:rPr>
      </w:pPr>
      <w:r>
        <w:rPr>
          <w:rFonts w:asciiTheme="minorHAnsi" w:eastAsiaTheme="minorHAnsi" w:hAnsiTheme="minorHAnsi" w:cs="David" w:hint="cs"/>
          <w:b/>
          <w:bCs/>
          <w:sz w:val="28"/>
          <w:szCs w:val="28"/>
          <w:u w:val="single"/>
          <w:rtl/>
        </w:rPr>
        <w:t>שאלה מס' 2</w:t>
      </w:r>
    </w:p>
    <w:p w:rsidR="001B0F86" w:rsidRDefault="001B0F86" w:rsidP="001B0F86">
      <w:pPr>
        <w:contextualSpacing/>
        <w:rPr>
          <w:rFonts w:ascii="Times New Roman" w:eastAsiaTheme="minorHAnsi" w:hAnsi="Times New Roman" w:cs="David"/>
          <w:sz w:val="28"/>
          <w:szCs w:val="28"/>
          <w:u w:val="single"/>
          <w:rtl/>
        </w:rPr>
      </w:pPr>
      <w:r w:rsidRPr="002F1A8F">
        <w:rPr>
          <w:rFonts w:ascii="Times New Roman" w:eastAsiaTheme="minorHAnsi" w:hAnsi="Times New Roman" w:cs="David" w:hint="cs"/>
          <w:sz w:val="28"/>
          <w:szCs w:val="28"/>
          <w:u w:val="single"/>
          <w:rtl/>
        </w:rPr>
        <w:t>סעיפים 8.1 ו-7.5.2</w:t>
      </w:r>
    </w:p>
    <w:p w:rsidR="001B0F86" w:rsidRPr="002F1A8F" w:rsidRDefault="001B0F86" w:rsidP="001B0F86">
      <w:pPr>
        <w:contextualSpacing/>
        <w:rPr>
          <w:rFonts w:ascii="Times New Roman" w:eastAsiaTheme="minorHAnsi" w:hAnsi="Times New Roman" w:cs="David"/>
          <w:sz w:val="28"/>
          <w:szCs w:val="28"/>
          <w:u w:val="single"/>
          <w:rtl/>
        </w:rPr>
      </w:pPr>
    </w:p>
    <w:p w:rsidR="001B0F86" w:rsidRDefault="001B0F86" w:rsidP="001B0F86">
      <w:pPr>
        <w:spacing w:line="360" w:lineRule="auto"/>
        <w:rPr>
          <w:rFonts w:ascii="Times New Roman" w:eastAsiaTheme="minorHAnsi" w:hAnsi="Times New Roman" w:cs="David"/>
          <w:sz w:val="28"/>
          <w:szCs w:val="28"/>
          <w:rtl/>
        </w:rPr>
      </w:pPr>
      <w:r w:rsidRPr="002F1A8F">
        <w:rPr>
          <w:rFonts w:ascii="Times New Roman" w:eastAsiaTheme="minorHAnsi" w:hAnsi="Times New Roman" w:cs="David" w:hint="cs"/>
          <w:sz w:val="28"/>
          <w:szCs w:val="28"/>
          <w:u w:val="single"/>
          <w:rtl/>
        </w:rPr>
        <w:t>מבצע בעל תואר בכלכלה</w:t>
      </w:r>
      <w:r w:rsidRPr="002F1A8F">
        <w:rPr>
          <w:rFonts w:ascii="Times New Roman" w:eastAsiaTheme="minorHAnsi" w:hAnsi="Times New Roman" w:cs="David" w:hint="cs"/>
          <w:sz w:val="28"/>
          <w:szCs w:val="28"/>
          <w:rtl/>
        </w:rPr>
        <w:t>: נודה לאישורכם כי מבצע בעל תואר ראשון בכלכלה ותואר שני בכלכלה יקבל את מלוא הניקוד באמת המידה של "השכלה</w:t>
      </w:r>
      <w:r w:rsidRPr="002F1A8F">
        <w:rPr>
          <w:rFonts w:ascii="Times New Roman" w:eastAsiaTheme="minorHAnsi" w:hAnsi="Times New Roman" w:cs="David"/>
          <w:sz w:val="28"/>
          <w:szCs w:val="28"/>
          <w:rtl/>
        </w:rPr>
        <w:t xml:space="preserve"> </w:t>
      </w:r>
      <w:r w:rsidRPr="002F1A8F">
        <w:rPr>
          <w:rFonts w:ascii="Times New Roman" w:eastAsiaTheme="minorHAnsi" w:hAnsi="Times New Roman" w:cs="David" w:hint="cs"/>
          <w:sz w:val="28"/>
          <w:szCs w:val="28"/>
          <w:rtl/>
        </w:rPr>
        <w:t>רלוונטית</w:t>
      </w:r>
      <w:r w:rsidRPr="002F1A8F">
        <w:rPr>
          <w:rFonts w:ascii="Times New Roman" w:eastAsiaTheme="minorHAnsi" w:hAnsi="Times New Roman" w:cs="David"/>
          <w:sz w:val="28"/>
          <w:szCs w:val="28"/>
          <w:rtl/>
        </w:rPr>
        <w:t xml:space="preserve"> </w:t>
      </w:r>
      <w:r w:rsidRPr="002F1A8F">
        <w:rPr>
          <w:rFonts w:ascii="Times New Roman" w:eastAsiaTheme="minorHAnsi" w:hAnsi="Times New Roman" w:cs="David" w:hint="cs"/>
          <w:sz w:val="28"/>
          <w:szCs w:val="28"/>
          <w:rtl/>
        </w:rPr>
        <w:t>של</w:t>
      </w:r>
      <w:r w:rsidRPr="002F1A8F">
        <w:rPr>
          <w:rFonts w:ascii="Times New Roman" w:eastAsiaTheme="minorHAnsi" w:hAnsi="Times New Roman" w:cs="David"/>
          <w:sz w:val="28"/>
          <w:szCs w:val="28"/>
          <w:rtl/>
        </w:rPr>
        <w:t xml:space="preserve"> </w:t>
      </w:r>
      <w:r w:rsidRPr="002F1A8F">
        <w:rPr>
          <w:rFonts w:ascii="Times New Roman" w:eastAsiaTheme="minorHAnsi" w:hAnsi="Times New Roman" w:cs="David" w:hint="cs"/>
          <w:sz w:val="28"/>
          <w:szCs w:val="28"/>
          <w:rtl/>
        </w:rPr>
        <w:t>מי</w:t>
      </w:r>
      <w:r w:rsidRPr="002F1A8F">
        <w:rPr>
          <w:rFonts w:ascii="Times New Roman" w:eastAsiaTheme="minorHAnsi" w:hAnsi="Times New Roman" w:cs="David"/>
          <w:sz w:val="28"/>
          <w:szCs w:val="28"/>
          <w:rtl/>
        </w:rPr>
        <w:t xml:space="preserve"> </w:t>
      </w:r>
      <w:r w:rsidRPr="002F1A8F">
        <w:rPr>
          <w:rFonts w:ascii="Times New Roman" w:eastAsiaTheme="minorHAnsi" w:hAnsi="Times New Roman" w:cs="David" w:hint="cs"/>
          <w:sz w:val="28"/>
          <w:szCs w:val="28"/>
          <w:rtl/>
        </w:rPr>
        <w:t>מהמבצעים</w:t>
      </w:r>
      <w:r w:rsidRPr="002F1A8F">
        <w:rPr>
          <w:rFonts w:ascii="Times New Roman" w:eastAsiaTheme="minorHAnsi" w:hAnsi="Times New Roman" w:cs="David"/>
          <w:sz w:val="28"/>
          <w:szCs w:val="28"/>
          <w:rtl/>
        </w:rPr>
        <w:t xml:space="preserve"> </w:t>
      </w:r>
      <w:r w:rsidRPr="002F1A8F">
        <w:rPr>
          <w:rFonts w:ascii="Times New Roman" w:eastAsiaTheme="minorHAnsi" w:hAnsi="Times New Roman" w:cs="David" w:hint="cs"/>
          <w:sz w:val="28"/>
          <w:szCs w:val="28"/>
          <w:rtl/>
        </w:rPr>
        <w:t>מעבר</w:t>
      </w:r>
      <w:r w:rsidRPr="002F1A8F">
        <w:rPr>
          <w:rFonts w:ascii="Times New Roman" w:eastAsiaTheme="minorHAnsi" w:hAnsi="Times New Roman" w:cs="David"/>
          <w:sz w:val="28"/>
          <w:szCs w:val="28"/>
          <w:rtl/>
        </w:rPr>
        <w:t xml:space="preserve"> </w:t>
      </w:r>
      <w:r w:rsidRPr="002F1A8F">
        <w:rPr>
          <w:rFonts w:ascii="Times New Roman" w:eastAsiaTheme="minorHAnsi" w:hAnsi="Times New Roman" w:cs="David" w:hint="cs"/>
          <w:sz w:val="28"/>
          <w:szCs w:val="28"/>
          <w:rtl/>
        </w:rPr>
        <w:t>להשכלה</w:t>
      </w:r>
      <w:r w:rsidRPr="002F1A8F">
        <w:rPr>
          <w:rFonts w:ascii="Times New Roman" w:eastAsiaTheme="minorHAnsi" w:hAnsi="Times New Roman" w:cs="David"/>
          <w:sz w:val="28"/>
          <w:szCs w:val="28"/>
          <w:rtl/>
        </w:rPr>
        <w:t xml:space="preserve"> </w:t>
      </w:r>
      <w:r w:rsidRPr="002F1A8F">
        <w:rPr>
          <w:rFonts w:ascii="Times New Roman" w:eastAsiaTheme="minorHAnsi" w:hAnsi="Times New Roman" w:cs="David" w:hint="cs"/>
          <w:sz w:val="28"/>
          <w:szCs w:val="28"/>
          <w:rtl/>
        </w:rPr>
        <w:t>הנדרשת</w:t>
      </w:r>
      <w:r w:rsidRPr="002F1A8F">
        <w:rPr>
          <w:rFonts w:ascii="Times New Roman" w:eastAsiaTheme="minorHAnsi" w:hAnsi="Times New Roman" w:cs="David"/>
          <w:sz w:val="28"/>
          <w:szCs w:val="28"/>
          <w:rtl/>
        </w:rPr>
        <w:t xml:space="preserve"> </w:t>
      </w:r>
      <w:r w:rsidRPr="002F1A8F">
        <w:rPr>
          <w:rFonts w:ascii="Times New Roman" w:eastAsiaTheme="minorHAnsi" w:hAnsi="Times New Roman" w:cs="David" w:hint="cs"/>
          <w:sz w:val="28"/>
          <w:szCs w:val="28"/>
          <w:rtl/>
        </w:rPr>
        <w:t>בתנאי</w:t>
      </w:r>
      <w:r w:rsidRPr="002F1A8F">
        <w:rPr>
          <w:rFonts w:ascii="Times New Roman" w:eastAsiaTheme="minorHAnsi" w:hAnsi="Times New Roman" w:cs="David"/>
          <w:sz w:val="28"/>
          <w:szCs w:val="28"/>
          <w:rtl/>
        </w:rPr>
        <w:t xml:space="preserve"> </w:t>
      </w:r>
      <w:r w:rsidRPr="002F1A8F">
        <w:rPr>
          <w:rFonts w:ascii="Times New Roman" w:eastAsiaTheme="minorHAnsi" w:hAnsi="Times New Roman" w:cs="David" w:hint="cs"/>
          <w:sz w:val="28"/>
          <w:szCs w:val="28"/>
          <w:rtl/>
        </w:rPr>
        <w:t>הסף 5%" (8.1)</w:t>
      </w:r>
    </w:p>
    <w:p w:rsidR="001B0F86" w:rsidRDefault="001B0F86" w:rsidP="001B0F86">
      <w:pPr>
        <w:spacing w:line="360" w:lineRule="auto"/>
        <w:rPr>
          <w:rFonts w:ascii="Times New Roman" w:eastAsiaTheme="minorHAnsi" w:hAnsi="Times New Roman" w:cs="David"/>
          <w:b/>
          <w:bCs/>
          <w:sz w:val="28"/>
          <w:szCs w:val="28"/>
          <w:u w:val="single"/>
          <w:rtl/>
        </w:rPr>
      </w:pPr>
      <w:r>
        <w:rPr>
          <w:rFonts w:ascii="Times New Roman" w:eastAsiaTheme="minorHAnsi" w:hAnsi="Times New Roman" w:cs="David" w:hint="cs"/>
          <w:b/>
          <w:bCs/>
          <w:sz w:val="28"/>
          <w:szCs w:val="28"/>
          <w:u w:val="single"/>
          <w:rtl/>
        </w:rPr>
        <w:t>תשובה</w:t>
      </w:r>
    </w:p>
    <w:p w:rsidR="001B0F86" w:rsidRPr="001B0F86" w:rsidRDefault="001B0F86" w:rsidP="001B0F86">
      <w:pPr>
        <w:spacing w:line="360" w:lineRule="auto"/>
        <w:rPr>
          <w:rFonts w:ascii="Times New Roman" w:eastAsiaTheme="minorHAnsi" w:hAnsi="Times New Roman" w:cs="David"/>
          <w:sz w:val="28"/>
          <w:szCs w:val="28"/>
          <w:rtl/>
        </w:rPr>
      </w:pPr>
      <w:r w:rsidRPr="001B0F86">
        <w:rPr>
          <w:rFonts w:ascii="Times New Roman" w:eastAsiaTheme="minorHAnsi" w:hAnsi="Times New Roman" w:cs="David" w:hint="cs"/>
          <w:sz w:val="28"/>
          <w:szCs w:val="28"/>
          <w:rtl/>
        </w:rPr>
        <w:t xml:space="preserve">הניקוד יבוצע באופן יחסי להצעות האחרות. </w:t>
      </w:r>
    </w:p>
    <w:p w:rsidR="001B0F86" w:rsidRPr="002F1A8F" w:rsidRDefault="001B0F86" w:rsidP="001B0F86">
      <w:pPr>
        <w:spacing w:line="360" w:lineRule="auto"/>
        <w:rPr>
          <w:rFonts w:ascii="Times New Roman" w:eastAsiaTheme="minorHAnsi" w:hAnsi="Times New Roman" w:cs="David"/>
          <w:b/>
          <w:bCs/>
          <w:sz w:val="28"/>
          <w:szCs w:val="28"/>
          <w:rtl/>
        </w:rPr>
      </w:pPr>
      <w:r>
        <w:rPr>
          <w:rFonts w:ascii="Times New Roman" w:eastAsiaTheme="minorHAnsi" w:hAnsi="Times New Roman" w:cs="David" w:hint="cs"/>
          <w:b/>
          <w:bCs/>
          <w:sz w:val="28"/>
          <w:szCs w:val="28"/>
          <w:u w:val="single"/>
          <w:rtl/>
        </w:rPr>
        <w:t>שאלה מס' 3</w:t>
      </w:r>
    </w:p>
    <w:p w:rsidR="001B0F86" w:rsidRPr="002F1A8F" w:rsidRDefault="001B0F86" w:rsidP="001B0F86">
      <w:pPr>
        <w:spacing w:line="480" w:lineRule="auto"/>
        <w:contextualSpacing/>
        <w:rPr>
          <w:rFonts w:ascii="Times New Roman" w:eastAsiaTheme="minorHAnsi" w:hAnsi="Times New Roman" w:cs="David"/>
          <w:sz w:val="28"/>
          <w:szCs w:val="28"/>
          <w:u w:val="single"/>
        </w:rPr>
      </w:pPr>
      <w:r w:rsidRPr="002F1A8F">
        <w:rPr>
          <w:rFonts w:ascii="Times New Roman" w:eastAsiaTheme="minorHAnsi" w:hAnsi="Times New Roman" w:cs="David" w:hint="cs"/>
          <w:sz w:val="28"/>
          <w:szCs w:val="28"/>
          <w:u w:val="single"/>
          <w:rtl/>
        </w:rPr>
        <w:t>סעיף 7.4.2</w:t>
      </w:r>
    </w:p>
    <w:p w:rsidR="001B0F86" w:rsidRPr="002F1A8F" w:rsidRDefault="001B0F86" w:rsidP="001B0F86">
      <w:pPr>
        <w:spacing w:line="360" w:lineRule="auto"/>
        <w:contextualSpacing/>
        <w:rPr>
          <w:rFonts w:asciiTheme="minorHAnsi" w:eastAsiaTheme="minorHAnsi" w:hAnsiTheme="minorHAnsi" w:cs="David"/>
          <w:sz w:val="28"/>
          <w:szCs w:val="28"/>
          <w:rtl/>
        </w:rPr>
      </w:pPr>
      <w:r w:rsidRPr="002F1A8F">
        <w:rPr>
          <w:rFonts w:ascii="Times New Roman" w:eastAsiaTheme="minorHAnsi" w:hAnsi="Times New Roman" w:cs="David" w:hint="cs"/>
          <w:sz w:val="28"/>
          <w:szCs w:val="28"/>
          <w:rtl/>
        </w:rPr>
        <w:t>לפי הסעיף "</w:t>
      </w:r>
      <w:r w:rsidRPr="002F1A8F">
        <w:rPr>
          <w:rFonts w:asciiTheme="minorHAnsi" w:eastAsiaTheme="minorHAnsi" w:hAnsiTheme="minorHAnsi" w:cs="David" w:hint="cs"/>
          <w:sz w:val="28"/>
          <w:szCs w:val="28"/>
          <w:rtl/>
        </w:rPr>
        <w:t>המציע</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או</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מנכ</w:t>
      </w:r>
      <w:r w:rsidRPr="002F1A8F">
        <w:rPr>
          <w:rFonts w:asciiTheme="minorHAnsi" w:eastAsiaTheme="minorHAnsi" w:hAnsiTheme="minorHAnsi" w:cs="David"/>
          <w:sz w:val="28"/>
          <w:szCs w:val="28"/>
          <w:rtl/>
        </w:rPr>
        <w:t>"</w:t>
      </w:r>
      <w:r w:rsidRPr="002F1A8F">
        <w:rPr>
          <w:rFonts w:asciiTheme="minorHAnsi" w:eastAsiaTheme="minorHAnsi" w:hAnsiTheme="minorHAnsi" w:cs="David" w:hint="cs"/>
          <w:sz w:val="28"/>
          <w:szCs w:val="28"/>
          <w:rtl/>
        </w:rPr>
        <w:t>ל</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המציע</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או</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קבלן</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משנה</w:t>
      </w:r>
      <w:r w:rsidRPr="002F1A8F">
        <w:rPr>
          <w:rFonts w:asciiTheme="minorHAnsi" w:eastAsiaTheme="minorHAnsi" w:hAnsiTheme="minorHAnsi" w:cs="David"/>
          <w:sz w:val="28"/>
          <w:szCs w:val="28"/>
          <w:rtl/>
        </w:rPr>
        <w:t xml:space="preserve"> </w:t>
      </w:r>
      <w:proofErr w:type="spellStart"/>
      <w:r w:rsidRPr="002F1A8F">
        <w:rPr>
          <w:rFonts w:asciiTheme="minorHAnsi" w:eastAsiaTheme="minorHAnsi" w:hAnsiTheme="minorHAnsi" w:cs="David" w:hint="cs"/>
          <w:sz w:val="28"/>
          <w:szCs w:val="28"/>
          <w:rtl/>
        </w:rPr>
        <w:t>עימו</w:t>
      </w:r>
      <w:proofErr w:type="spellEnd"/>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התקשר) ... הינו</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בעל</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ניסיון</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מוכח</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בביצוע</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בדיקות</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חשבונאיות</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של</w:t>
      </w:r>
      <w:r w:rsidRPr="002F1A8F">
        <w:rPr>
          <w:rFonts w:asciiTheme="minorHAnsi" w:eastAsiaTheme="minorHAnsi" w:hAnsiTheme="minorHAnsi" w:cs="David"/>
          <w:sz w:val="28"/>
          <w:szCs w:val="28"/>
          <w:rtl/>
        </w:rPr>
        <w:t xml:space="preserve"> 4 </w:t>
      </w:r>
      <w:r w:rsidRPr="002F1A8F">
        <w:rPr>
          <w:rFonts w:asciiTheme="minorHAnsi" w:eastAsiaTheme="minorHAnsi" w:hAnsiTheme="minorHAnsi" w:cs="David" w:hint="cs"/>
          <w:sz w:val="28"/>
          <w:szCs w:val="28"/>
          <w:rtl/>
        </w:rPr>
        <w:t>שנים</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ובעל</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ניסיון</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בביצוע</w:t>
      </w:r>
      <w:r w:rsidRPr="002F1A8F">
        <w:rPr>
          <w:rFonts w:asciiTheme="minorHAnsi" w:eastAsiaTheme="minorHAnsi" w:hAnsiTheme="minorHAnsi" w:cs="David"/>
          <w:sz w:val="28"/>
          <w:szCs w:val="28"/>
          <w:rtl/>
        </w:rPr>
        <w:t xml:space="preserve"> 4 </w:t>
      </w:r>
      <w:r w:rsidRPr="002F1A8F">
        <w:rPr>
          <w:rFonts w:asciiTheme="minorHAnsi" w:eastAsiaTheme="minorHAnsi" w:hAnsiTheme="minorHAnsi" w:cs="David" w:hint="cs"/>
          <w:sz w:val="28"/>
          <w:szCs w:val="28"/>
          <w:rtl/>
        </w:rPr>
        <w:t>פרויקטים</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של</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ניתוח</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עלויות</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ותמחיר</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הכול</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במהלך</w:t>
      </w:r>
      <w:r w:rsidRPr="002F1A8F">
        <w:rPr>
          <w:rFonts w:asciiTheme="minorHAnsi" w:eastAsiaTheme="minorHAnsi" w:hAnsiTheme="minorHAnsi" w:cs="David"/>
          <w:sz w:val="28"/>
          <w:szCs w:val="28"/>
          <w:rtl/>
        </w:rPr>
        <w:t xml:space="preserve"> 8 </w:t>
      </w:r>
      <w:r w:rsidRPr="002F1A8F">
        <w:rPr>
          <w:rFonts w:asciiTheme="minorHAnsi" w:eastAsiaTheme="minorHAnsi" w:hAnsiTheme="minorHAnsi" w:cs="David" w:hint="cs"/>
          <w:sz w:val="28"/>
          <w:szCs w:val="28"/>
          <w:rtl/>
        </w:rPr>
        <w:t>השנים</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שקדמו...".</w:t>
      </w:r>
    </w:p>
    <w:p w:rsidR="001B0F86" w:rsidRDefault="001B0F86" w:rsidP="001B0F86">
      <w:pPr>
        <w:spacing w:line="360" w:lineRule="auto"/>
        <w:rPr>
          <w:rFonts w:asciiTheme="minorHAnsi" w:eastAsiaTheme="minorHAnsi" w:hAnsiTheme="minorHAnsi" w:cstheme="minorBidi"/>
          <w:sz w:val="28"/>
          <w:szCs w:val="28"/>
          <w:rtl/>
        </w:rPr>
      </w:pPr>
      <w:r w:rsidRPr="002F1A8F">
        <w:rPr>
          <w:rFonts w:asciiTheme="minorHAnsi" w:eastAsiaTheme="minorHAnsi" w:hAnsiTheme="minorHAnsi" w:cs="David" w:hint="cs"/>
          <w:sz w:val="28"/>
          <w:szCs w:val="28"/>
          <w:rtl/>
        </w:rPr>
        <w:t xml:space="preserve">נודה לאישורכם כי לצורך עמידה בתנאי סף זה ניתן להציג מציע שלו ניסיון בביצוע לפחות </w:t>
      </w:r>
      <w:r w:rsidRPr="002F1A8F">
        <w:rPr>
          <w:rFonts w:asciiTheme="minorHAnsi" w:eastAsiaTheme="minorHAnsi" w:hAnsiTheme="minorHAnsi" w:cs="David"/>
          <w:sz w:val="28"/>
          <w:szCs w:val="28"/>
          <w:rtl/>
        </w:rPr>
        <w:t xml:space="preserve"> 4 </w:t>
      </w:r>
      <w:r w:rsidRPr="002F1A8F">
        <w:rPr>
          <w:rFonts w:asciiTheme="minorHAnsi" w:eastAsiaTheme="minorHAnsi" w:hAnsiTheme="minorHAnsi" w:cs="David" w:hint="cs"/>
          <w:sz w:val="28"/>
          <w:szCs w:val="28"/>
          <w:rtl/>
        </w:rPr>
        <w:t>פרויקטים</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של</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ניתוח</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עלויות</w:t>
      </w:r>
      <w:r w:rsidRPr="002F1A8F">
        <w:rPr>
          <w:rFonts w:asciiTheme="minorHAnsi" w:eastAsiaTheme="minorHAnsi" w:hAnsiTheme="minorHAnsi" w:cs="David"/>
          <w:sz w:val="28"/>
          <w:szCs w:val="28"/>
          <w:rtl/>
        </w:rPr>
        <w:t xml:space="preserve"> </w:t>
      </w:r>
      <w:r w:rsidRPr="002F1A8F">
        <w:rPr>
          <w:rFonts w:asciiTheme="minorHAnsi" w:eastAsiaTheme="minorHAnsi" w:hAnsiTheme="minorHAnsi" w:cs="David" w:hint="cs"/>
          <w:sz w:val="28"/>
          <w:szCs w:val="28"/>
          <w:rtl/>
        </w:rPr>
        <w:t>ותמחיר, אשר התקשר עם קבלן בעל ניסיון של לפחות 4 שנים בבדיקות חשבונאיות.</w:t>
      </w:r>
    </w:p>
    <w:p w:rsidR="001B0F86" w:rsidRDefault="001B0F86" w:rsidP="001B0F86">
      <w:pPr>
        <w:spacing w:line="360" w:lineRule="auto"/>
        <w:rPr>
          <w:rFonts w:asciiTheme="minorHAnsi" w:eastAsiaTheme="minorHAnsi" w:hAnsiTheme="minorHAnsi" w:cs="David"/>
          <w:b/>
          <w:bCs/>
          <w:sz w:val="28"/>
          <w:szCs w:val="28"/>
          <w:u w:val="single"/>
          <w:rtl/>
        </w:rPr>
      </w:pPr>
      <w:r>
        <w:rPr>
          <w:rFonts w:asciiTheme="minorHAnsi" w:eastAsiaTheme="minorHAnsi" w:hAnsiTheme="minorHAnsi" w:cs="David" w:hint="cs"/>
          <w:b/>
          <w:bCs/>
          <w:sz w:val="28"/>
          <w:szCs w:val="28"/>
          <w:u w:val="single"/>
          <w:rtl/>
        </w:rPr>
        <w:t>תשובה</w:t>
      </w:r>
    </w:p>
    <w:p w:rsidR="001B0F86" w:rsidRPr="001B0F86" w:rsidRDefault="001B0F86" w:rsidP="001B0F86">
      <w:pPr>
        <w:spacing w:line="360" w:lineRule="auto"/>
        <w:rPr>
          <w:rFonts w:asciiTheme="minorHAnsi" w:eastAsiaTheme="minorHAnsi" w:hAnsiTheme="minorHAnsi" w:cs="David"/>
          <w:sz w:val="28"/>
          <w:szCs w:val="28"/>
          <w:rtl/>
        </w:rPr>
      </w:pPr>
      <w:r w:rsidRPr="001B0F86">
        <w:rPr>
          <w:rFonts w:asciiTheme="minorHAnsi" w:eastAsiaTheme="minorHAnsi" w:hAnsiTheme="minorHAnsi" w:cs="David" w:hint="cs"/>
          <w:sz w:val="28"/>
          <w:szCs w:val="28"/>
          <w:rtl/>
        </w:rPr>
        <w:t>על המציע לעמוד בעצמו בכל תנאי הסף לעניין המציע</w:t>
      </w:r>
    </w:p>
    <w:p w:rsidR="001B0F86" w:rsidRPr="002F1A8F" w:rsidRDefault="001B0F86" w:rsidP="001B0F86">
      <w:pPr>
        <w:spacing w:line="360" w:lineRule="auto"/>
        <w:rPr>
          <w:rFonts w:asciiTheme="minorHAnsi" w:eastAsiaTheme="minorHAnsi" w:hAnsiTheme="minorHAnsi" w:cs="David"/>
          <w:b/>
          <w:bCs/>
          <w:sz w:val="28"/>
          <w:szCs w:val="28"/>
          <w:u w:val="single"/>
          <w:rtl/>
        </w:rPr>
      </w:pPr>
      <w:r>
        <w:rPr>
          <w:rFonts w:asciiTheme="minorHAnsi" w:eastAsiaTheme="minorHAnsi" w:hAnsiTheme="minorHAnsi" w:cs="David" w:hint="cs"/>
          <w:b/>
          <w:bCs/>
          <w:sz w:val="28"/>
          <w:szCs w:val="28"/>
          <w:u w:val="single"/>
          <w:rtl/>
        </w:rPr>
        <w:t>שאלה מס' 4</w:t>
      </w:r>
    </w:p>
    <w:p w:rsidR="001B0F86" w:rsidRPr="002F1A8F" w:rsidRDefault="001B0F86" w:rsidP="001B0F86">
      <w:pPr>
        <w:spacing w:line="480" w:lineRule="auto"/>
        <w:contextualSpacing/>
        <w:rPr>
          <w:rFonts w:ascii="Times New Roman" w:eastAsiaTheme="minorHAnsi" w:hAnsi="Times New Roman" w:cs="David"/>
          <w:sz w:val="28"/>
          <w:szCs w:val="28"/>
          <w:u w:val="single"/>
          <w:rtl/>
        </w:rPr>
      </w:pPr>
      <w:r>
        <w:rPr>
          <w:rFonts w:ascii="Times New Roman" w:eastAsiaTheme="minorHAnsi" w:hAnsi="Times New Roman" w:cs="David" w:hint="cs"/>
          <w:sz w:val="28"/>
          <w:szCs w:val="28"/>
          <w:u w:val="single"/>
          <w:rtl/>
        </w:rPr>
        <w:t>סעיף 9.3</w:t>
      </w:r>
    </w:p>
    <w:p w:rsidR="001B0F86" w:rsidRDefault="001B0F86" w:rsidP="001B0F86">
      <w:pPr>
        <w:spacing w:before="240" w:line="360" w:lineRule="auto"/>
        <w:contextualSpacing/>
        <w:rPr>
          <w:rFonts w:ascii="Times New Roman" w:eastAsiaTheme="minorHAnsi" w:hAnsi="Times New Roman" w:cs="David"/>
          <w:sz w:val="28"/>
          <w:szCs w:val="28"/>
          <w:rtl/>
        </w:rPr>
      </w:pPr>
      <w:r w:rsidRPr="002F1A8F">
        <w:rPr>
          <w:rFonts w:ascii="Times New Roman" w:eastAsiaTheme="minorHAnsi" w:hAnsi="Times New Roman" w:cs="David" w:hint="cs"/>
          <w:sz w:val="28"/>
          <w:szCs w:val="28"/>
          <w:rtl/>
        </w:rPr>
        <w:t>נודה לאישורכם כי ב"כל התנאים המוקדמים" המוזכרים בסעיף זה  הכוונה לתנאים המנהליים שבסעיפים 7.1-7.3 (ניהול</w:t>
      </w:r>
      <w:r w:rsidRPr="002F1A8F">
        <w:rPr>
          <w:rFonts w:ascii="Times New Roman" w:eastAsiaTheme="minorHAnsi" w:hAnsi="Times New Roman" w:cs="David"/>
          <w:sz w:val="28"/>
          <w:szCs w:val="28"/>
          <w:rtl/>
        </w:rPr>
        <w:t xml:space="preserve"> </w:t>
      </w:r>
      <w:r w:rsidRPr="002F1A8F">
        <w:rPr>
          <w:rFonts w:ascii="Times New Roman" w:eastAsiaTheme="minorHAnsi" w:hAnsi="Times New Roman" w:cs="David" w:hint="cs"/>
          <w:sz w:val="28"/>
          <w:szCs w:val="28"/>
          <w:rtl/>
        </w:rPr>
        <w:t>ספרי</w:t>
      </w:r>
      <w:r w:rsidRPr="002F1A8F">
        <w:rPr>
          <w:rFonts w:ascii="Times New Roman" w:eastAsiaTheme="minorHAnsi" w:hAnsi="Times New Roman" w:cs="David"/>
          <w:sz w:val="28"/>
          <w:szCs w:val="28"/>
          <w:rtl/>
        </w:rPr>
        <w:t xml:space="preserve"> </w:t>
      </w:r>
      <w:r w:rsidRPr="002F1A8F">
        <w:rPr>
          <w:rFonts w:ascii="Times New Roman" w:eastAsiaTheme="minorHAnsi" w:hAnsi="Times New Roman" w:cs="David" w:hint="cs"/>
          <w:sz w:val="28"/>
          <w:szCs w:val="28"/>
          <w:rtl/>
        </w:rPr>
        <w:t>חשבונות, חובת</w:t>
      </w:r>
      <w:r w:rsidRPr="002F1A8F">
        <w:rPr>
          <w:rFonts w:ascii="Times New Roman" w:eastAsiaTheme="minorHAnsi" w:hAnsi="Times New Roman" w:cs="David"/>
          <w:sz w:val="28"/>
          <w:szCs w:val="28"/>
          <w:rtl/>
        </w:rPr>
        <w:t xml:space="preserve"> </w:t>
      </w:r>
      <w:r w:rsidRPr="002F1A8F">
        <w:rPr>
          <w:rFonts w:ascii="Times New Roman" w:eastAsiaTheme="minorHAnsi" w:hAnsi="Times New Roman" w:cs="David" w:hint="cs"/>
          <w:sz w:val="28"/>
          <w:szCs w:val="28"/>
          <w:rtl/>
        </w:rPr>
        <w:t>רישום</w:t>
      </w:r>
      <w:r w:rsidRPr="002F1A8F">
        <w:rPr>
          <w:rFonts w:ascii="Times New Roman" w:eastAsiaTheme="minorHAnsi" w:hAnsi="Times New Roman" w:cs="David"/>
          <w:sz w:val="28"/>
          <w:szCs w:val="28"/>
          <w:rtl/>
        </w:rPr>
        <w:t xml:space="preserve"> </w:t>
      </w:r>
      <w:r w:rsidRPr="002F1A8F">
        <w:rPr>
          <w:rFonts w:ascii="Times New Roman" w:eastAsiaTheme="minorHAnsi" w:hAnsi="Times New Roman" w:cs="David" w:hint="cs"/>
          <w:sz w:val="28"/>
          <w:szCs w:val="28"/>
          <w:rtl/>
        </w:rPr>
        <w:t>ו</w:t>
      </w:r>
      <w:r w:rsidRPr="002F1A8F">
        <w:rPr>
          <w:rFonts w:ascii="Times New Roman" w:eastAsiaTheme="minorHAnsi" w:hAnsi="Times New Roman" w:cs="David"/>
          <w:sz w:val="28"/>
          <w:szCs w:val="28"/>
          <w:rtl/>
        </w:rPr>
        <w:t>/</w:t>
      </w:r>
      <w:r w:rsidRPr="002F1A8F">
        <w:rPr>
          <w:rFonts w:ascii="Times New Roman" w:eastAsiaTheme="minorHAnsi" w:hAnsi="Times New Roman" w:cs="David" w:hint="cs"/>
          <w:sz w:val="28"/>
          <w:szCs w:val="28"/>
          <w:rtl/>
        </w:rPr>
        <w:t>או</w:t>
      </w:r>
      <w:r w:rsidRPr="002F1A8F">
        <w:rPr>
          <w:rFonts w:ascii="Times New Roman" w:eastAsiaTheme="minorHAnsi" w:hAnsi="Times New Roman" w:cs="David"/>
          <w:sz w:val="28"/>
          <w:szCs w:val="28"/>
          <w:rtl/>
        </w:rPr>
        <w:t xml:space="preserve"> </w:t>
      </w:r>
      <w:r w:rsidRPr="002F1A8F">
        <w:rPr>
          <w:rFonts w:ascii="Times New Roman" w:eastAsiaTheme="minorHAnsi" w:hAnsi="Times New Roman" w:cs="David" w:hint="cs"/>
          <w:sz w:val="28"/>
          <w:szCs w:val="28"/>
          <w:rtl/>
        </w:rPr>
        <w:lastRenderedPageBreak/>
        <w:t>צורת</w:t>
      </w:r>
      <w:r w:rsidRPr="002F1A8F">
        <w:rPr>
          <w:rFonts w:ascii="Times New Roman" w:eastAsiaTheme="minorHAnsi" w:hAnsi="Times New Roman" w:cs="David"/>
          <w:sz w:val="28"/>
          <w:szCs w:val="28"/>
          <w:rtl/>
        </w:rPr>
        <w:t xml:space="preserve"> </w:t>
      </w:r>
      <w:r w:rsidRPr="002F1A8F">
        <w:rPr>
          <w:rFonts w:ascii="Times New Roman" w:eastAsiaTheme="minorHAnsi" w:hAnsi="Times New Roman" w:cs="David" w:hint="cs"/>
          <w:sz w:val="28"/>
          <w:szCs w:val="28"/>
          <w:rtl/>
        </w:rPr>
        <w:t>התאגדות, ערבות</w:t>
      </w:r>
      <w:r w:rsidRPr="002F1A8F">
        <w:rPr>
          <w:rFonts w:ascii="Times New Roman" w:eastAsiaTheme="minorHAnsi" w:hAnsi="Times New Roman" w:cs="David"/>
          <w:sz w:val="28"/>
          <w:szCs w:val="28"/>
          <w:rtl/>
        </w:rPr>
        <w:t xml:space="preserve"> </w:t>
      </w:r>
      <w:r w:rsidRPr="002F1A8F">
        <w:rPr>
          <w:rFonts w:ascii="Times New Roman" w:eastAsiaTheme="minorHAnsi" w:hAnsi="Times New Roman" w:cs="David" w:hint="cs"/>
          <w:sz w:val="28"/>
          <w:szCs w:val="28"/>
          <w:rtl/>
        </w:rPr>
        <w:t>הצעה) -  ולא לתנאים מקצועיים שעבורם המציעים רשאים לצרף קבלני משנה על פי המפרט.</w:t>
      </w:r>
    </w:p>
    <w:p w:rsidR="001B0F86" w:rsidRDefault="001B0F86" w:rsidP="001B0F86">
      <w:pPr>
        <w:spacing w:before="240" w:line="480" w:lineRule="auto"/>
        <w:contextualSpacing/>
        <w:rPr>
          <w:rFonts w:ascii="Times New Roman" w:eastAsiaTheme="minorHAnsi" w:hAnsi="Times New Roman" w:cs="David"/>
          <w:b/>
          <w:bCs/>
          <w:sz w:val="28"/>
          <w:szCs w:val="28"/>
          <w:u w:val="single"/>
          <w:rtl/>
        </w:rPr>
      </w:pPr>
      <w:r>
        <w:rPr>
          <w:rFonts w:ascii="Times New Roman" w:eastAsiaTheme="minorHAnsi" w:hAnsi="Times New Roman" w:cs="David" w:hint="cs"/>
          <w:b/>
          <w:bCs/>
          <w:sz w:val="28"/>
          <w:szCs w:val="28"/>
          <w:u w:val="single"/>
          <w:rtl/>
        </w:rPr>
        <w:t>תשובה</w:t>
      </w:r>
    </w:p>
    <w:p w:rsidR="001B0F86" w:rsidRPr="001B0F86" w:rsidRDefault="001B0F86" w:rsidP="001B0F86">
      <w:pPr>
        <w:spacing w:before="240" w:line="480" w:lineRule="auto"/>
        <w:contextualSpacing/>
        <w:rPr>
          <w:rFonts w:ascii="Times New Roman" w:eastAsiaTheme="minorHAnsi" w:hAnsi="Times New Roman" w:cs="David"/>
          <w:sz w:val="28"/>
          <w:szCs w:val="28"/>
          <w:rtl/>
        </w:rPr>
      </w:pPr>
      <w:r w:rsidRPr="001B0F86">
        <w:rPr>
          <w:rFonts w:ascii="Times New Roman" w:eastAsiaTheme="minorHAnsi" w:hAnsi="Times New Roman" w:cs="David" w:hint="cs"/>
          <w:sz w:val="28"/>
          <w:szCs w:val="28"/>
          <w:rtl/>
        </w:rPr>
        <w:t>על המציע לעמוד בעצמו בכל תנאי הסף לעניין המציע- לרבות התנאים המקצועיים</w:t>
      </w:r>
    </w:p>
    <w:p w:rsidR="001B0F86" w:rsidRPr="002F1A8F" w:rsidRDefault="001B0F86" w:rsidP="001B0F86">
      <w:pPr>
        <w:spacing w:before="240" w:line="480" w:lineRule="auto"/>
        <w:contextualSpacing/>
        <w:rPr>
          <w:rFonts w:ascii="Times New Roman" w:eastAsiaTheme="minorHAnsi" w:hAnsi="Times New Roman" w:cs="David"/>
          <w:b/>
          <w:bCs/>
          <w:sz w:val="28"/>
          <w:szCs w:val="28"/>
          <w:u w:val="single"/>
        </w:rPr>
      </w:pPr>
      <w:r>
        <w:rPr>
          <w:rFonts w:ascii="Times New Roman" w:eastAsiaTheme="minorHAnsi" w:hAnsi="Times New Roman" w:cs="David" w:hint="cs"/>
          <w:b/>
          <w:bCs/>
          <w:sz w:val="28"/>
          <w:szCs w:val="28"/>
          <w:u w:val="single"/>
          <w:rtl/>
        </w:rPr>
        <w:t>שאלה מס' 5</w:t>
      </w:r>
    </w:p>
    <w:p w:rsidR="001B0F86" w:rsidRPr="002F1A8F" w:rsidRDefault="001B0F86" w:rsidP="001B0F86">
      <w:pPr>
        <w:spacing w:line="480" w:lineRule="auto"/>
        <w:contextualSpacing/>
        <w:rPr>
          <w:rFonts w:ascii="Arial" w:eastAsiaTheme="minorHAnsi" w:hAnsi="Arial" w:cs="David"/>
          <w:sz w:val="28"/>
          <w:szCs w:val="28"/>
          <w:u w:val="single"/>
          <w:rtl/>
        </w:rPr>
      </w:pPr>
      <w:r w:rsidRPr="002F1A8F">
        <w:rPr>
          <w:rFonts w:ascii="Times New Roman" w:eastAsiaTheme="minorHAnsi" w:hAnsi="Times New Roman" w:cs="David"/>
          <w:sz w:val="28"/>
          <w:szCs w:val="28"/>
          <w:u w:val="single"/>
          <w:rtl/>
        </w:rPr>
        <w:t>סעיף</w:t>
      </w:r>
      <w:r w:rsidRPr="002F1A8F">
        <w:rPr>
          <w:rFonts w:ascii="Arial" w:eastAsiaTheme="minorHAnsi" w:hAnsi="Arial" w:cs="David"/>
          <w:sz w:val="28"/>
          <w:szCs w:val="28"/>
          <w:u w:val="single"/>
          <w:rtl/>
        </w:rPr>
        <w:t xml:space="preserve"> 8.2.6</w:t>
      </w:r>
      <w:r w:rsidRPr="002F1A8F">
        <w:rPr>
          <w:rFonts w:ascii="Arial" w:eastAsiaTheme="minorHAnsi" w:hAnsi="Arial" w:cs="David" w:hint="cs"/>
          <w:sz w:val="28"/>
          <w:szCs w:val="28"/>
          <w:u w:val="single"/>
          <w:rtl/>
        </w:rPr>
        <w:t xml:space="preserve"> </w:t>
      </w:r>
    </w:p>
    <w:p w:rsidR="001B0F86" w:rsidRPr="002F1A8F" w:rsidRDefault="001B0F86" w:rsidP="001B0F86">
      <w:pPr>
        <w:spacing w:line="360" w:lineRule="auto"/>
        <w:contextualSpacing/>
        <w:rPr>
          <w:rFonts w:ascii="Arial" w:eastAsiaTheme="minorHAnsi" w:hAnsi="Arial" w:cs="David"/>
          <w:sz w:val="28"/>
          <w:szCs w:val="28"/>
        </w:rPr>
      </w:pPr>
      <w:r w:rsidRPr="002F1A8F">
        <w:rPr>
          <w:rFonts w:ascii="Arial" w:eastAsiaTheme="minorHAnsi" w:hAnsi="Arial" w:cs="David"/>
          <w:sz w:val="28"/>
          <w:szCs w:val="28"/>
          <w:rtl/>
        </w:rPr>
        <w:t xml:space="preserve">נוסחת חישוב הניקוד להצעת המחיר במתכונתה הנוכחית נותנת משקל לא פרופורציונלי למידת ההנחה המוצעת במכרז, על אף שהמשרד מייעד למרכיב המחיר רק 25% מהניקוד הכללי. נוסחת החישוב הקיימת יוצרת פער גדול בניקוד בין הצעות שהפער בתמורה המבוקשת בהן נמוך יותר, וזאת בשל העובדה שנוסחת החישוב בוחנת את שיעור ההנחה הניתן, ולא את גובה התמורה המבוקשת (שמהווה את ההשלמה ל- 100%). לשם המחשה: במקרה שבו ההצעה הזולה ביותר הינה לקבל 90% מתעריף </w:t>
      </w:r>
      <w:proofErr w:type="spellStart"/>
      <w:r w:rsidRPr="002F1A8F">
        <w:rPr>
          <w:rFonts w:ascii="Arial" w:eastAsiaTheme="minorHAnsi" w:hAnsi="Arial" w:cs="David"/>
          <w:sz w:val="28"/>
          <w:szCs w:val="28"/>
          <w:rtl/>
        </w:rPr>
        <w:t>חשכ"ל</w:t>
      </w:r>
      <w:proofErr w:type="spellEnd"/>
      <w:r w:rsidRPr="002F1A8F">
        <w:rPr>
          <w:rFonts w:ascii="Arial" w:eastAsiaTheme="minorHAnsi" w:hAnsi="Arial" w:cs="David"/>
          <w:sz w:val="28"/>
          <w:szCs w:val="28"/>
          <w:rtl/>
        </w:rPr>
        <w:t xml:space="preserve"> (10% הנחה), וההצעה הנבחנת הינה לקבל 95% מתעריף </w:t>
      </w:r>
      <w:proofErr w:type="spellStart"/>
      <w:r w:rsidRPr="002F1A8F">
        <w:rPr>
          <w:rFonts w:ascii="Arial" w:eastAsiaTheme="minorHAnsi" w:hAnsi="Arial" w:cs="David"/>
          <w:sz w:val="28"/>
          <w:szCs w:val="28"/>
          <w:rtl/>
        </w:rPr>
        <w:t>חשכ"ל</w:t>
      </w:r>
      <w:proofErr w:type="spellEnd"/>
      <w:r w:rsidRPr="002F1A8F">
        <w:rPr>
          <w:rFonts w:ascii="Arial" w:eastAsiaTheme="minorHAnsi" w:hAnsi="Arial" w:cs="David"/>
          <w:sz w:val="28"/>
          <w:szCs w:val="28"/>
          <w:rtl/>
        </w:rPr>
        <w:t xml:space="preserve"> (5% הנחה), הרי שלמרות שהפער בין ההצעות לעניין התמורה שישלם המשרד הוא רק 5.5%, הפער בניקוד יהיה 50%.</w:t>
      </w:r>
    </w:p>
    <w:p w:rsidR="001B0F86" w:rsidRPr="002F1A8F" w:rsidRDefault="001B0F86" w:rsidP="001B0F86">
      <w:pPr>
        <w:spacing w:before="240" w:line="360" w:lineRule="auto"/>
        <w:rPr>
          <w:rFonts w:ascii="Arial" w:eastAsiaTheme="minorHAnsi" w:hAnsi="Arial" w:cs="David"/>
          <w:sz w:val="28"/>
          <w:szCs w:val="28"/>
        </w:rPr>
      </w:pPr>
      <w:r w:rsidRPr="002F1A8F">
        <w:rPr>
          <w:rFonts w:ascii="Arial" w:eastAsiaTheme="minorHAnsi" w:hAnsi="Arial" w:cs="David"/>
          <w:sz w:val="28"/>
          <w:szCs w:val="28"/>
          <w:rtl/>
        </w:rPr>
        <w:t xml:space="preserve">תחת נוסחת החישוב המופיעה במסמכי המכרז, מוצע לקבוע נוסחת חישוב חלופית (שמופיעה במכרזים ציבוריים רבים), המעניקה ניקוד יחסי להצעות המחיר, לפי </w:t>
      </w:r>
      <w:r w:rsidRPr="002F1A8F">
        <w:rPr>
          <w:rFonts w:ascii="Arial" w:eastAsiaTheme="minorHAnsi" w:hAnsi="Arial" w:cs="David"/>
          <w:b/>
          <w:bCs/>
          <w:sz w:val="28"/>
          <w:szCs w:val="28"/>
          <w:rtl/>
        </w:rPr>
        <w:t>שיעור התמורה המבוקשת</w:t>
      </w:r>
      <w:r w:rsidRPr="002F1A8F">
        <w:rPr>
          <w:rFonts w:ascii="Arial" w:eastAsiaTheme="minorHAnsi" w:hAnsi="Arial" w:cs="David"/>
          <w:sz w:val="28"/>
          <w:szCs w:val="28"/>
          <w:rtl/>
        </w:rPr>
        <w:t xml:space="preserve"> מתוך תעריפי </w:t>
      </w:r>
      <w:proofErr w:type="spellStart"/>
      <w:r w:rsidRPr="002F1A8F">
        <w:rPr>
          <w:rFonts w:ascii="Arial" w:eastAsiaTheme="minorHAnsi" w:hAnsi="Arial" w:cs="David"/>
          <w:sz w:val="28"/>
          <w:szCs w:val="28"/>
          <w:rtl/>
        </w:rPr>
        <w:t>חשכ"ל</w:t>
      </w:r>
      <w:proofErr w:type="spellEnd"/>
      <w:r w:rsidRPr="002F1A8F">
        <w:rPr>
          <w:rFonts w:ascii="Arial" w:eastAsiaTheme="minorHAnsi" w:hAnsi="Arial" w:cs="David"/>
          <w:sz w:val="28"/>
          <w:szCs w:val="28"/>
          <w:rtl/>
        </w:rPr>
        <w:t xml:space="preserve">, ולא לפי </w:t>
      </w:r>
      <w:r w:rsidRPr="002F1A8F">
        <w:rPr>
          <w:rFonts w:ascii="Arial" w:eastAsiaTheme="minorHAnsi" w:hAnsi="Arial" w:cs="David"/>
          <w:b/>
          <w:bCs/>
          <w:sz w:val="28"/>
          <w:szCs w:val="28"/>
          <w:rtl/>
        </w:rPr>
        <w:t>שיעור ההנחה</w:t>
      </w:r>
      <w:r w:rsidRPr="002F1A8F">
        <w:rPr>
          <w:rFonts w:ascii="Arial" w:eastAsiaTheme="minorHAnsi" w:hAnsi="Arial" w:cs="David"/>
          <w:sz w:val="28"/>
          <w:szCs w:val="28"/>
          <w:rtl/>
        </w:rPr>
        <w:t xml:space="preserve"> הניתן על תעריפי </w:t>
      </w:r>
      <w:proofErr w:type="spellStart"/>
      <w:r w:rsidRPr="002F1A8F">
        <w:rPr>
          <w:rFonts w:ascii="Arial" w:eastAsiaTheme="minorHAnsi" w:hAnsi="Arial" w:cs="David"/>
          <w:sz w:val="28"/>
          <w:szCs w:val="28"/>
          <w:rtl/>
        </w:rPr>
        <w:t>חשכ"ל</w:t>
      </w:r>
      <w:proofErr w:type="spellEnd"/>
      <w:r w:rsidRPr="002F1A8F">
        <w:rPr>
          <w:rFonts w:ascii="Arial" w:eastAsiaTheme="minorHAnsi" w:hAnsi="Arial" w:cs="David"/>
          <w:sz w:val="28"/>
          <w:szCs w:val="28"/>
          <w:rtl/>
        </w:rPr>
        <w:t>. מתכונת אפשרית לעניין זה:</w:t>
      </w:r>
    </w:p>
    <w:p w:rsidR="001B0F86" w:rsidRPr="002F1A8F" w:rsidRDefault="001B0F86" w:rsidP="001B0F86">
      <w:pPr>
        <w:rPr>
          <w:rFonts w:asciiTheme="minorHAnsi" w:eastAsiaTheme="minorHAnsi" w:hAnsiTheme="minorHAnsi" w:cs="David"/>
          <w:sz w:val="28"/>
          <w:szCs w:val="28"/>
          <w:rtl/>
        </w:rPr>
      </w:pPr>
      <m:oMathPara>
        <m:oMath>
          <m:r>
            <m:rPr>
              <m:sty m:val="p"/>
            </m:rPr>
            <w:rPr>
              <w:rFonts w:ascii="Cambria Math" w:eastAsiaTheme="minorHAnsi" w:hAnsi="Cambria Math" w:cs="David"/>
              <w:sz w:val="28"/>
              <w:szCs w:val="28"/>
              <w:rtl/>
            </w:rPr>
            <m:t>למציע הניקוד</m:t>
          </m:r>
          <m:r>
            <w:rPr>
              <w:rFonts w:ascii="Cambria Math" w:eastAsiaTheme="minorHAnsi" w:hAnsi="Cambria Math" w:cs="David"/>
              <w:sz w:val="28"/>
              <w:szCs w:val="28"/>
            </w:rPr>
            <m:t>=</m:t>
          </m:r>
          <m:f>
            <m:fPr>
              <m:ctrlPr>
                <w:rPr>
                  <w:rFonts w:ascii="Cambria Math" w:eastAsiaTheme="minorHAnsi" w:hAnsi="Cambria Math" w:cs="David"/>
                  <w:sz w:val="28"/>
                  <w:szCs w:val="28"/>
                </w:rPr>
              </m:ctrlPr>
            </m:fPr>
            <m:num>
              <m:r>
                <w:rPr>
                  <w:rFonts w:ascii="Cambria Math" w:eastAsiaTheme="minorHAnsi" w:hAnsi="Cambria Math" w:cs="David"/>
                  <w:sz w:val="28"/>
                  <w:szCs w:val="28"/>
                </w:rPr>
                <m:t>100-P</m:t>
              </m:r>
              <m:r>
                <m:rPr>
                  <m:sty m:val="p"/>
                </m:rPr>
                <w:rPr>
                  <w:rFonts w:ascii="Cambria Math" w:eastAsiaTheme="minorHAnsi" w:hAnsi="Cambria Math" w:cs="David"/>
                  <w:sz w:val="28"/>
                  <w:szCs w:val="28"/>
                  <w:rtl/>
                </w:rPr>
                <m:t>מינימום</m:t>
              </m:r>
            </m:num>
            <m:den>
              <m:r>
                <w:rPr>
                  <w:rFonts w:ascii="Cambria Math" w:eastAsiaTheme="minorHAnsi" w:hAnsi="Cambria Math" w:cs="David"/>
                  <w:sz w:val="28"/>
                  <w:szCs w:val="28"/>
                </w:rPr>
                <m:t>100-P</m:t>
              </m:r>
              <m:r>
                <m:rPr>
                  <m:sty m:val="p"/>
                </m:rPr>
                <w:rPr>
                  <w:rFonts w:ascii="Cambria Math" w:eastAsiaTheme="minorHAnsi" w:hAnsi="Cambria Math" w:cs="David"/>
                  <w:sz w:val="28"/>
                  <w:szCs w:val="28"/>
                  <w:rtl/>
                </w:rPr>
                <m:t>מציע</m:t>
              </m:r>
            </m:den>
          </m:f>
        </m:oMath>
      </m:oMathPara>
    </w:p>
    <w:p w:rsidR="001B0F86" w:rsidRDefault="001B0F86" w:rsidP="001B0F86">
      <w:pPr>
        <w:jc w:val="both"/>
        <w:rPr>
          <w:rFonts w:asciiTheme="minorHAnsi" w:eastAsiaTheme="minorHAnsi" w:hAnsiTheme="minorHAnsi" w:cs="David"/>
          <w:b/>
          <w:bCs/>
          <w:sz w:val="28"/>
          <w:szCs w:val="28"/>
          <w:u w:val="single"/>
          <w:rtl/>
        </w:rPr>
      </w:pPr>
      <w:r>
        <w:rPr>
          <w:rFonts w:asciiTheme="minorHAnsi" w:eastAsiaTheme="minorHAnsi" w:hAnsiTheme="minorHAnsi" w:cs="David" w:hint="cs"/>
          <w:b/>
          <w:bCs/>
          <w:sz w:val="28"/>
          <w:szCs w:val="28"/>
          <w:u w:val="single"/>
          <w:rtl/>
        </w:rPr>
        <w:t>תשובה</w:t>
      </w:r>
    </w:p>
    <w:p w:rsidR="001B0F86" w:rsidRPr="001B0F86" w:rsidRDefault="001B0F86" w:rsidP="001B0F86">
      <w:pPr>
        <w:jc w:val="both"/>
        <w:rPr>
          <w:rFonts w:asciiTheme="minorHAnsi" w:eastAsiaTheme="minorHAnsi" w:hAnsiTheme="minorHAnsi" w:cs="David"/>
          <w:sz w:val="28"/>
          <w:szCs w:val="28"/>
          <w:rtl/>
        </w:rPr>
      </w:pPr>
      <w:r w:rsidRPr="001B0F86">
        <w:rPr>
          <w:rFonts w:asciiTheme="minorHAnsi" w:eastAsiaTheme="minorHAnsi" w:hAnsiTheme="minorHAnsi" w:cs="David" w:hint="cs"/>
          <w:sz w:val="28"/>
          <w:szCs w:val="28"/>
          <w:rtl/>
        </w:rPr>
        <w:t>אין שינוי בנוסחת חישוב התמורה</w:t>
      </w:r>
    </w:p>
    <w:p w:rsidR="001B0F86" w:rsidRDefault="001B0F86" w:rsidP="001B0F86">
      <w:pPr>
        <w:jc w:val="both"/>
        <w:rPr>
          <w:rFonts w:asciiTheme="minorHAnsi" w:eastAsiaTheme="minorHAnsi" w:hAnsiTheme="minorHAnsi" w:cs="David"/>
          <w:b/>
          <w:bCs/>
          <w:sz w:val="28"/>
          <w:szCs w:val="28"/>
          <w:u w:val="single"/>
          <w:rtl/>
        </w:rPr>
      </w:pPr>
      <w:r>
        <w:rPr>
          <w:rFonts w:asciiTheme="minorHAnsi" w:eastAsiaTheme="minorHAnsi" w:hAnsiTheme="minorHAnsi" w:cs="David" w:hint="cs"/>
          <w:b/>
          <w:bCs/>
          <w:sz w:val="28"/>
          <w:szCs w:val="28"/>
          <w:u w:val="single"/>
          <w:rtl/>
        </w:rPr>
        <w:t>שאלה מס' 6</w:t>
      </w:r>
    </w:p>
    <w:p w:rsidR="001B0F86" w:rsidRPr="00612ECC" w:rsidRDefault="001B0F86" w:rsidP="001B0F86">
      <w:pPr>
        <w:jc w:val="both"/>
        <w:rPr>
          <w:rFonts w:asciiTheme="minorHAnsi" w:eastAsiaTheme="minorHAnsi" w:hAnsiTheme="minorHAnsi" w:cs="David"/>
          <w:sz w:val="28"/>
          <w:szCs w:val="28"/>
          <w:u w:val="single"/>
          <w:rtl/>
        </w:rPr>
      </w:pPr>
      <w:r>
        <w:rPr>
          <w:rFonts w:asciiTheme="minorHAnsi" w:eastAsiaTheme="minorHAnsi" w:hAnsiTheme="minorHAnsi" w:cs="David" w:hint="cs"/>
          <w:sz w:val="28"/>
          <w:szCs w:val="28"/>
          <w:u w:val="single"/>
          <w:rtl/>
        </w:rPr>
        <w:t>סעיף 5.3</w:t>
      </w:r>
    </w:p>
    <w:p w:rsidR="001B0F86" w:rsidRDefault="001B0F86" w:rsidP="001B0F86">
      <w:pPr>
        <w:jc w:val="both"/>
        <w:rPr>
          <w:rFonts w:asciiTheme="minorHAnsi" w:eastAsiaTheme="minorHAnsi" w:hAnsiTheme="minorHAnsi" w:cs="David"/>
          <w:sz w:val="28"/>
          <w:szCs w:val="28"/>
          <w:rtl/>
        </w:rPr>
      </w:pPr>
      <w:r w:rsidRPr="00612ECC">
        <w:rPr>
          <w:rFonts w:asciiTheme="minorHAnsi" w:eastAsiaTheme="minorHAnsi" w:hAnsiTheme="minorHAnsi" w:cs="David" w:hint="eastAsia"/>
          <w:sz w:val="28"/>
          <w:szCs w:val="28"/>
          <w:rtl/>
        </w:rPr>
        <w:lastRenderedPageBreak/>
        <w:t>ועדת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המכרזים</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מתבקשת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להבהיר</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איזו</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תמורה</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יקבל</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המציע</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הזוכה</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בגין</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השלמת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תהליך</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מתן</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השירותים</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על</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ידו</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לאחר</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תום</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תקופת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ההתקשרות</w:t>
      </w:r>
      <w:r w:rsidRPr="00612ECC">
        <w:rPr>
          <w:rFonts w:asciiTheme="minorHAnsi" w:eastAsiaTheme="minorHAnsi" w:hAnsiTheme="minorHAnsi" w:cs="David"/>
          <w:sz w:val="28"/>
          <w:szCs w:val="28"/>
          <w:rtl/>
        </w:rPr>
        <w:t xml:space="preserve">. </w:t>
      </w:r>
    </w:p>
    <w:p w:rsidR="001B0F86" w:rsidRDefault="001B0F86" w:rsidP="001B0F86">
      <w:pPr>
        <w:jc w:val="both"/>
        <w:rPr>
          <w:rFonts w:asciiTheme="minorHAnsi" w:eastAsiaTheme="minorHAnsi" w:hAnsiTheme="minorHAnsi" w:cs="David"/>
          <w:b/>
          <w:bCs/>
          <w:sz w:val="28"/>
          <w:szCs w:val="28"/>
          <w:u w:val="single"/>
          <w:rtl/>
        </w:rPr>
      </w:pPr>
      <w:r>
        <w:rPr>
          <w:rFonts w:asciiTheme="minorHAnsi" w:eastAsiaTheme="minorHAnsi" w:hAnsiTheme="minorHAnsi" w:cs="David" w:hint="cs"/>
          <w:b/>
          <w:bCs/>
          <w:sz w:val="28"/>
          <w:szCs w:val="28"/>
          <w:u w:val="single"/>
          <w:rtl/>
        </w:rPr>
        <w:t>תשובה</w:t>
      </w:r>
    </w:p>
    <w:p w:rsidR="001B0F86" w:rsidRPr="001B0F86" w:rsidRDefault="001B0F86" w:rsidP="001B0F86">
      <w:pPr>
        <w:jc w:val="both"/>
        <w:rPr>
          <w:rFonts w:asciiTheme="minorHAnsi" w:eastAsiaTheme="minorHAnsi" w:hAnsiTheme="minorHAnsi" w:cs="David"/>
          <w:sz w:val="28"/>
          <w:szCs w:val="28"/>
          <w:rtl/>
        </w:rPr>
      </w:pPr>
      <w:r w:rsidRPr="001B0F86">
        <w:rPr>
          <w:rFonts w:asciiTheme="minorHAnsi" w:eastAsiaTheme="minorHAnsi" w:hAnsiTheme="minorHAnsi" w:cs="David" w:hint="cs"/>
          <w:sz w:val="28"/>
          <w:szCs w:val="28"/>
          <w:rtl/>
        </w:rPr>
        <w:t>התמורה תיקבע בהתאם להצעת המחיר ובכפוף לתנאי המכרז</w:t>
      </w:r>
    </w:p>
    <w:p w:rsidR="001B0F86" w:rsidRDefault="001B0F86" w:rsidP="001B0F86">
      <w:pPr>
        <w:jc w:val="both"/>
        <w:rPr>
          <w:rFonts w:asciiTheme="minorHAnsi" w:eastAsiaTheme="minorHAnsi" w:hAnsiTheme="minorHAnsi" w:cs="David"/>
          <w:b/>
          <w:bCs/>
          <w:sz w:val="28"/>
          <w:szCs w:val="28"/>
          <w:u w:val="single"/>
          <w:rtl/>
        </w:rPr>
      </w:pPr>
      <w:r>
        <w:rPr>
          <w:rFonts w:asciiTheme="minorHAnsi" w:eastAsiaTheme="minorHAnsi" w:hAnsiTheme="minorHAnsi" w:cs="David" w:hint="cs"/>
          <w:b/>
          <w:bCs/>
          <w:sz w:val="28"/>
          <w:szCs w:val="28"/>
          <w:u w:val="single"/>
          <w:rtl/>
        </w:rPr>
        <w:t>שאלה מס' 7</w:t>
      </w:r>
    </w:p>
    <w:p w:rsidR="001B0F86" w:rsidRPr="00612ECC" w:rsidRDefault="001B0F86" w:rsidP="001B0F86">
      <w:pPr>
        <w:jc w:val="both"/>
        <w:rPr>
          <w:rFonts w:asciiTheme="minorHAnsi" w:eastAsiaTheme="minorHAnsi" w:hAnsiTheme="minorHAnsi" w:cs="David"/>
          <w:sz w:val="28"/>
          <w:szCs w:val="28"/>
          <w:u w:val="single"/>
        </w:rPr>
      </w:pPr>
      <w:r>
        <w:rPr>
          <w:rFonts w:asciiTheme="minorHAnsi" w:eastAsiaTheme="minorHAnsi" w:hAnsiTheme="minorHAnsi" w:cs="David" w:hint="cs"/>
          <w:sz w:val="28"/>
          <w:szCs w:val="28"/>
          <w:u w:val="single"/>
          <w:rtl/>
        </w:rPr>
        <w:t>סעיף 7.3</w:t>
      </w:r>
    </w:p>
    <w:p w:rsidR="001B0F86" w:rsidRDefault="001B0F86" w:rsidP="001B0F86">
      <w:pPr>
        <w:jc w:val="both"/>
        <w:rPr>
          <w:rFonts w:asciiTheme="minorHAnsi" w:eastAsiaTheme="minorHAnsi" w:hAnsiTheme="minorHAnsi" w:cs="David"/>
          <w:sz w:val="28"/>
          <w:szCs w:val="28"/>
          <w:rtl/>
        </w:rPr>
      </w:pPr>
      <w:r w:rsidRPr="00612ECC">
        <w:rPr>
          <w:rFonts w:asciiTheme="minorHAnsi" w:eastAsiaTheme="minorHAnsi" w:hAnsiTheme="minorHAnsi" w:cs="David" w:hint="eastAsia"/>
          <w:sz w:val="28"/>
          <w:szCs w:val="28"/>
          <w:rtl/>
        </w:rPr>
        <w:t>ועדת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המכרזים</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מתבקשת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להבהיר</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מהו</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המועד</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לתחילת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תוקפה</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של</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ערבות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ההצעה</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הנדרשת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בסעיף</w:t>
      </w:r>
      <w:r w:rsidRPr="00612ECC">
        <w:rPr>
          <w:rFonts w:asciiTheme="minorHAnsi" w:eastAsiaTheme="minorHAnsi" w:hAnsiTheme="minorHAnsi" w:cs="David"/>
          <w:sz w:val="28"/>
          <w:szCs w:val="28"/>
          <w:rtl/>
        </w:rPr>
        <w:t xml:space="preserve"> 7.3 </w:t>
      </w:r>
      <w:r w:rsidRPr="00612ECC">
        <w:rPr>
          <w:rFonts w:asciiTheme="minorHAnsi" w:eastAsiaTheme="minorHAnsi" w:hAnsiTheme="minorHAnsi" w:cs="David" w:hint="eastAsia"/>
          <w:sz w:val="28"/>
          <w:szCs w:val="28"/>
          <w:rtl/>
        </w:rPr>
        <w:t>למכרז</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sz w:val="28"/>
          <w:szCs w:val="28"/>
          <w:rtl/>
        </w:rPr>
        <w:tab/>
      </w:r>
    </w:p>
    <w:p w:rsidR="001B0F86" w:rsidRDefault="001B0F86" w:rsidP="001B0F86">
      <w:pPr>
        <w:jc w:val="both"/>
        <w:rPr>
          <w:rFonts w:asciiTheme="minorHAnsi" w:eastAsiaTheme="minorHAnsi" w:hAnsiTheme="minorHAnsi" w:cs="David"/>
          <w:b/>
          <w:bCs/>
          <w:sz w:val="28"/>
          <w:szCs w:val="28"/>
          <w:u w:val="single"/>
          <w:rtl/>
        </w:rPr>
      </w:pPr>
      <w:r>
        <w:rPr>
          <w:rFonts w:asciiTheme="minorHAnsi" w:eastAsiaTheme="minorHAnsi" w:hAnsiTheme="minorHAnsi" w:cs="David" w:hint="cs"/>
          <w:b/>
          <w:bCs/>
          <w:sz w:val="28"/>
          <w:szCs w:val="28"/>
          <w:u w:val="single"/>
          <w:rtl/>
        </w:rPr>
        <w:t>תשובה</w:t>
      </w:r>
    </w:p>
    <w:p w:rsidR="001B0F86" w:rsidRPr="001B0F86" w:rsidRDefault="001B0F86" w:rsidP="001B0F86">
      <w:pPr>
        <w:jc w:val="both"/>
        <w:rPr>
          <w:rFonts w:asciiTheme="minorHAnsi" w:eastAsiaTheme="minorHAnsi" w:hAnsiTheme="minorHAnsi" w:cs="David"/>
          <w:sz w:val="28"/>
          <w:szCs w:val="28"/>
          <w:rtl/>
        </w:rPr>
      </w:pPr>
      <w:r>
        <w:rPr>
          <w:rFonts w:asciiTheme="minorHAnsi" w:eastAsiaTheme="minorHAnsi" w:hAnsiTheme="minorHAnsi" w:cs="David" w:hint="cs"/>
          <w:sz w:val="28"/>
          <w:szCs w:val="28"/>
          <w:rtl/>
        </w:rPr>
        <w:t>מועד תחילת תוקפה של הערבות הוא מועד הגשת ההצעה.</w:t>
      </w:r>
    </w:p>
    <w:p w:rsidR="001B0F86" w:rsidRDefault="001B0F86" w:rsidP="001B0F86">
      <w:pPr>
        <w:jc w:val="both"/>
        <w:rPr>
          <w:rFonts w:asciiTheme="minorHAnsi" w:eastAsiaTheme="minorHAnsi" w:hAnsiTheme="minorHAnsi" w:cs="David"/>
          <w:b/>
          <w:bCs/>
          <w:sz w:val="28"/>
          <w:szCs w:val="28"/>
          <w:u w:val="single"/>
          <w:rtl/>
        </w:rPr>
      </w:pPr>
      <w:r>
        <w:rPr>
          <w:rFonts w:asciiTheme="minorHAnsi" w:eastAsiaTheme="minorHAnsi" w:hAnsiTheme="minorHAnsi" w:cs="David" w:hint="cs"/>
          <w:b/>
          <w:bCs/>
          <w:sz w:val="28"/>
          <w:szCs w:val="28"/>
          <w:u w:val="single"/>
          <w:rtl/>
        </w:rPr>
        <w:t xml:space="preserve">שאלה מס' 8 </w:t>
      </w:r>
    </w:p>
    <w:p w:rsidR="001B0F86" w:rsidRPr="00612ECC" w:rsidRDefault="001B0F86" w:rsidP="001B0F86">
      <w:pPr>
        <w:jc w:val="both"/>
        <w:rPr>
          <w:rFonts w:asciiTheme="minorHAnsi" w:eastAsiaTheme="minorHAnsi" w:hAnsiTheme="minorHAnsi" w:cs="David"/>
          <w:sz w:val="28"/>
          <w:szCs w:val="28"/>
          <w:u w:val="single"/>
        </w:rPr>
      </w:pPr>
      <w:r>
        <w:rPr>
          <w:rFonts w:asciiTheme="minorHAnsi" w:eastAsiaTheme="minorHAnsi" w:hAnsiTheme="minorHAnsi" w:cs="David" w:hint="cs"/>
          <w:sz w:val="28"/>
          <w:szCs w:val="28"/>
          <w:u w:val="single"/>
          <w:rtl/>
        </w:rPr>
        <w:t>סעיף 8.1.1</w:t>
      </w:r>
    </w:p>
    <w:p w:rsidR="001B0F86" w:rsidRDefault="001B0F86" w:rsidP="001B0F86">
      <w:pPr>
        <w:jc w:val="both"/>
        <w:rPr>
          <w:rFonts w:asciiTheme="minorHAnsi" w:eastAsiaTheme="minorHAnsi" w:hAnsiTheme="minorHAnsi" w:cs="David"/>
          <w:sz w:val="28"/>
          <w:szCs w:val="28"/>
          <w:rtl/>
        </w:rPr>
      </w:pPr>
      <w:r w:rsidRPr="00612ECC">
        <w:rPr>
          <w:rFonts w:asciiTheme="minorHAnsi" w:eastAsiaTheme="minorHAnsi" w:hAnsiTheme="minorHAnsi" w:cs="David" w:hint="eastAsia"/>
          <w:sz w:val="28"/>
          <w:szCs w:val="28"/>
          <w:rtl/>
        </w:rPr>
        <w:t>ועדת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המכרזים</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מתבקשת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להבהיר</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מהם</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הפרמטרים</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תבחיני</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המשנה</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ומשקל</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הניקוד</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הפנימי</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במסגרת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ציון</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האיכות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על</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פיהם</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ייבחנו</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וינוקדו</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היקף</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איכות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ורלוונטיות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הניסון</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של</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המציעים</w:t>
      </w:r>
      <w:r w:rsidRPr="00612ECC">
        <w:rPr>
          <w:rFonts w:asciiTheme="minorHAnsi" w:eastAsiaTheme="minorHAnsi" w:hAnsiTheme="minorHAnsi" w:cs="David"/>
          <w:sz w:val="28"/>
          <w:szCs w:val="28"/>
          <w:rtl/>
        </w:rPr>
        <w:t xml:space="preserve">. </w:t>
      </w:r>
    </w:p>
    <w:p w:rsidR="001B0F86" w:rsidRDefault="001B0F86" w:rsidP="001B0F86">
      <w:pPr>
        <w:jc w:val="both"/>
        <w:rPr>
          <w:rFonts w:asciiTheme="minorHAnsi" w:eastAsiaTheme="minorHAnsi" w:hAnsiTheme="minorHAnsi" w:cs="David"/>
          <w:b/>
          <w:bCs/>
          <w:sz w:val="28"/>
          <w:szCs w:val="28"/>
          <w:u w:val="single"/>
          <w:rtl/>
        </w:rPr>
      </w:pPr>
      <w:r>
        <w:rPr>
          <w:rFonts w:asciiTheme="minorHAnsi" w:eastAsiaTheme="minorHAnsi" w:hAnsiTheme="minorHAnsi" w:cs="David" w:hint="cs"/>
          <w:b/>
          <w:bCs/>
          <w:sz w:val="28"/>
          <w:szCs w:val="28"/>
          <w:u w:val="single"/>
          <w:rtl/>
        </w:rPr>
        <w:t>תשובה</w:t>
      </w:r>
    </w:p>
    <w:p w:rsidR="001B0F86" w:rsidRPr="001B0F86" w:rsidRDefault="001B0F86" w:rsidP="001B0F86">
      <w:pPr>
        <w:jc w:val="both"/>
        <w:rPr>
          <w:rFonts w:asciiTheme="minorHAnsi" w:eastAsiaTheme="minorHAnsi" w:hAnsiTheme="minorHAnsi" w:cs="David"/>
          <w:sz w:val="28"/>
          <w:szCs w:val="28"/>
          <w:rtl/>
        </w:rPr>
      </w:pPr>
      <w:r w:rsidRPr="001B0F86">
        <w:rPr>
          <w:rFonts w:asciiTheme="minorHAnsi" w:eastAsiaTheme="minorHAnsi" w:hAnsiTheme="minorHAnsi" w:cs="David" w:hint="cs"/>
          <w:sz w:val="28"/>
          <w:szCs w:val="28"/>
          <w:rtl/>
        </w:rPr>
        <w:t xml:space="preserve">בבחינת היקף איכות ורלוונטיות הניסיון המוכח של המציע , </w:t>
      </w:r>
      <w:proofErr w:type="spellStart"/>
      <w:r w:rsidRPr="001B0F86">
        <w:rPr>
          <w:rFonts w:asciiTheme="minorHAnsi" w:eastAsiaTheme="minorHAnsi" w:hAnsiTheme="minorHAnsi" w:cs="David" w:hint="cs"/>
          <w:sz w:val="28"/>
          <w:szCs w:val="28"/>
          <w:rtl/>
        </w:rPr>
        <w:t>ינתן</w:t>
      </w:r>
      <w:proofErr w:type="spellEnd"/>
      <w:r w:rsidRPr="001B0F86">
        <w:rPr>
          <w:rFonts w:asciiTheme="minorHAnsi" w:eastAsiaTheme="minorHAnsi" w:hAnsiTheme="minorHAnsi" w:cs="David" w:hint="cs"/>
          <w:sz w:val="28"/>
          <w:szCs w:val="28"/>
          <w:rtl/>
        </w:rPr>
        <w:t xml:space="preserve"> ניקוד כלהלן:</w:t>
      </w:r>
    </w:p>
    <w:p w:rsidR="001B0F86" w:rsidRPr="001B0F86" w:rsidRDefault="001B0F86" w:rsidP="001B0F86">
      <w:pPr>
        <w:jc w:val="both"/>
        <w:rPr>
          <w:rFonts w:asciiTheme="minorHAnsi" w:eastAsiaTheme="minorHAnsi" w:hAnsiTheme="minorHAnsi" w:cs="David"/>
          <w:sz w:val="28"/>
          <w:szCs w:val="28"/>
          <w:rtl/>
        </w:rPr>
      </w:pPr>
      <w:r w:rsidRPr="001B0F86">
        <w:rPr>
          <w:rFonts w:asciiTheme="minorHAnsi" w:eastAsiaTheme="minorHAnsi" w:hAnsiTheme="minorHAnsi" w:cs="David" w:hint="cs"/>
          <w:sz w:val="28"/>
          <w:szCs w:val="28"/>
          <w:rtl/>
        </w:rPr>
        <w:t xml:space="preserve">ביצוע מחקרים כלכליים 6% </w:t>
      </w:r>
      <w:r w:rsidRPr="001B0F86">
        <w:rPr>
          <w:rFonts w:asciiTheme="minorHAnsi" w:eastAsiaTheme="minorHAnsi" w:hAnsiTheme="minorHAnsi" w:cs="David"/>
          <w:sz w:val="28"/>
          <w:szCs w:val="28"/>
          <w:rtl/>
        </w:rPr>
        <w:t>–</w:t>
      </w:r>
      <w:r w:rsidRPr="001B0F86">
        <w:rPr>
          <w:rFonts w:asciiTheme="minorHAnsi" w:eastAsiaTheme="minorHAnsi" w:hAnsiTheme="minorHAnsi" w:cs="David" w:hint="cs"/>
          <w:sz w:val="28"/>
          <w:szCs w:val="28"/>
          <w:rtl/>
        </w:rPr>
        <w:t xml:space="preserve"> </w:t>
      </w:r>
      <w:proofErr w:type="spellStart"/>
      <w:r w:rsidRPr="001B0F86">
        <w:rPr>
          <w:rFonts w:asciiTheme="minorHAnsi" w:eastAsiaTheme="minorHAnsi" w:hAnsiTheme="minorHAnsi" w:cs="David" w:hint="cs"/>
          <w:sz w:val="28"/>
          <w:szCs w:val="28"/>
          <w:rtl/>
        </w:rPr>
        <w:t>ינתן</w:t>
      </w:r>
      <w:proofErr w:type="spellEnd"/>
      <w:r w:rsidRPr="001B0F86">
        <w:rPr>
          <w:rFonts w:asciiTheme="minorHAnsi" w:eastAsiaTheme="minorHAnsi" w:hAnsiTheme="minorHAnsi" w:cs="David" w:hint="cs"/>
          <w:sz w:val="28"/>
          <w:szCs w:val="28"/>
          <w:rtl/>
        </w:rPr>
        <w:t xml:space="preserve"> ניקוד באופן יחסי להצעות אחרות מעל 5 פרויקטים ב- 12 השנים האחרונות</w:t>
      </w:r>
    </w:p>
    <w:p w:rsidR="001B0F86" w:rsidRPr="001B0F86" w:rsidRDefault="001B0F86" w:rsidP="001B0F86">
      <w:pPr>
        <w:jc w:val="both"/>
        <w:rPr>
          <w:rFonts w:asciiTheme="minorHAnsi" w:eastAsiaTheme="minorHAnsi" w:hAnsiTheme="minorHAnsi" w:cs="David"/>
          <w:sz w:val="28"/>
          <w:szCs w:val="28"/>
          <w:rtl/>
        </w:rPr>
      </w:pPr>
      <w:r w:rsidRPr="001B0F86">
        <w:rPr>
          <w:rFonts w:asciiTheme="minorHAnsi" w:eastAsiaTheme="minorHAnsi" w:hAnsiTheme="minorHAnsi" w:cs="David" w:hint="cs"/>
          <w:sz w:val="28"/>
          <w:szCs w:val="28"/>
          <w:rtl/>
        </w:rPr>
        <w:t xml:space="preserve">ביצוע ניתוח והערכת שוק 5% </w:t>
      </w:r>
      <w:r w:rsidRPr="001B0F86">
        <w:rPr>
          <w:rFonts w:asciiTheme="minorHAnsi" w:eastAsiaTheme="minorHAnsi" w:hAnsiTheme="minorHAnsi" w:cs="David"/>
          <w:sz w:val="28"/>
          <w:szCs w:val="28"/>
          <w:rtl/>
        </w:rPr>
        <w:t>–</w:t>
      </w:r>
      <w:r w:rsidRPr="001B0F86">
        <w:rPr>
          <w:rFonts w:asciiTheme="minorHAnsi" w:eastAsiaTheme="minorHAnsi" w:hAnsiTheme="minorHAnsi" w:cs="David" w:hint="cs"/>
          <w:sz w:val="28"/>
          <w:szCs w:val="28"/>
          <w:rtl/>
        </w:rPr>
        <w:t xml:space="preserve"> </w:t>
      </w:r>
      <w:proofErr w:type="spellStart"/>
      <w:r w:rsidRPr="001B0F86">
        <w:rPr>
          <w:rFonts w:asciiTheme="minorHAnsi" w:eastAsiaTheme="minorHAnsi" w:hAnsiTheme="minorHAnsi" w:cs="David" w:hint="cs"/>
          <w:sz w:val="28"/>
          <w:szCs w:val="28"/>
          <w:rtl/>
        </w:rPr>
        <w:t>ינתן</w:t>
      </w:r>
      <w:proofErr w:type="spellEnd"/>
      <w:r w:rsidRPr="001B0F86">
        <w:rPr>
          <w:rFonts w:asciiTheme="minorHAnsi" w:eastAsiaTheme="minorHAnsi" w:hAnsiTheme="minorHAnsi" w:cs="David" w:hint="cs"/>
          <w:sz w:val="28"/>
          <w:szCs w:val="28"/>
          <w:rtl/>
        </w:rPr>
        <w:t xml:space="preserve"> ניקוד באופן יחסי להצעות אחרות מעל 5 פרויקטים ב- 12 השנים האחרונות</w:t>
      </w:r>
    </w:p>
    <w:p w:rsidR="001B0F86" w:rsidRPr="001B0F86" w:rsidRDefault="001B0F86" w:rsidP="001B0F86">
      <w:pPr>
        <w:jc w:val="both"/>
        <w:rPr>
          <w:rFonts w:asciiTheme="minorHAnsi" w:eastAsiaTheme="minorHAnsi" w:hAnsiTheme="minorHAnsi" w:cs="David"/>
          <w:sz w:val="28"/>
          <w:szCs w:val="28"/>
          <w:rtl/>
        </w:rPr>
      </w:pPr>
      <w:r w:rsidRPr="001B0F86">
        <w:rPr>
          <w:rFonts w:asciiTheme="minorHAnsi" w:eastAsiaTheme="minorHAnsi" w:hAnsiTheme="minorHAnsi" w:cs="David" w:hint="cs"/>
          <w:sz w:val="28"/>
          <w:szCs w:val="28"/>
          <w:rtl/>
        </w:rPr>
        <w:t xml:space="preserve">ביצוע בדיקות חשבונאיות 3% </w:t>
      </w:r>
      <w:r w:rsidRPr="001B0F86">
        <w:rPr>
          <w:rFonts w:asciiTheme="minorHAnsi" w:eastAsiaTheme="minorHAnsi" w:hAnsiTheme="minorHAnsi" w:cs="David"/>
          <w:sz w:val="28"/>
          <w:szCs w:val="28"/>
          <w:rtl/>
        </w:rPr>
        <w:t>–</w:t>
      </w:r>
      <w:r w:rsidRPr="001B0F86">
        <w:rPr>
          <w:rFonts w:asciiTheme="minorHAnsi" w:eastAsiaTheme="minorHAnsi" w:hAnsiTheme="minorHAnsi" w:cs="David" w:hint="cs"/>
          <w:sz w:val="28"/>
          <w:szCs w:val="28"/>
          <w:rtl/>
        </w:rPr>
        <w:t xml:space="preserve"> </w:t>
      </w:r>
      <w:proofErr w:type="spellStart"/>
      <w:r w:rsidRPr="001B0F86">
        <w:rPr>
          <w:rFonts w:asciiTheme="minorHAnsi" w:eastAsiaTheme="minorHAnsi" w:hAnsiTheme="minorHAnsi" w:cs="David" w:hint="cs"/>
          <w:sz w:val="28"/>
          <w:szCs w:val="28"/>
          <w:rtl/>
        </w:rPr>
        <w:t>ינתן</w:t>
      </w:r>
      <w:proofErr w:type="spellEnd"/>
      <w:r w:rsidRPr="001B0F86">
        <w:rPr>
          <w:rFonts w:asciiTheme="minorHAnsi" w:eastAsiaTheme="minorHAnsi" w:hAnsiTheme="minorHAnsi" w:cs="David" w:hint="cs"/>
          <w:sz w:val="28"/>
          <w:szCs w:val="28"/>
          <w:rtl/>
        </w:rPr>
        <w:t xml:space="preserve"> ניקוד באופן יחסי להצעות אחרות לניסיון מוכח של עד 10 שנים אחרונות</w:t>
      </w:r>
    </w:p>
    <w:p w:rsidR="001B0F86" w:rsidRPr="001B0F86" w:rsidRDefault="001B0F86" w:rsidP="001B0F86">
      <w:pPr>
        <w:jc w:val="both"/>
        <w:rPr>
          <w:rFonts w:asciiTheme="minorHAnsi" w:eastAsiaTheme="minorHAnsi" w:hAnsiTheme="minorHAnsi" w:cs="David"/>
          <w:sz w:val="28"/>
          <w:szCs w:val="28"/>
          <w:rtl/>
        </w:rPr>
      </w:pPr>
      <w:r w:rsidRPr="001B0F86">
        <w:rPr>
          <w:rFonts w:asciiTheme="minorHAnsi" w:eastAsiaTheme="minorHAnsi" w:hAnsiTheme="minorHAnsi" w:cs="David" w:hint="cs"/>
          <w:sz w:val="28"/>
          <w:szCs w:val="28"/>
          <w:rtl/>
        </w:rPr>
        <w:t xml:space="preserve">ניתוח עלויות </w:t>
      </w:r>
      <w:proofErr w:type="spellStart"/>
      <w:r w:rsidRPr="001B0F86">
        <w:rPr>
          <w:rFonts w:asciiTheme="minorHAnsi" w:eastAsiaTheme="minorHAnsi" w:hAnsiTheme="minorHAnsi" w:cs="David" w:hint="cs"/>
          <w:sz w:val="28"/>
          <w:szCs w:val="28"/>
          <w:rtl/>
        </w:rPr>
        <w:t>ותימחור</w:t>
      </w:r>
      <w:proofErr w:type="spellEnd"/>
      <w:r w:rsidRPr="001B0F86">
        <w:rPr>
          <w:rFonts w:asciiTheme="minorHAnsi" w:eastAsiaTheme="minorHAnsi" w:hAnsiTheme="minorHAnsi" w:cs="David" w:hint="cs"/>
          <w:sz w:val="28"/>
          <w:szCs w:val="28"/>
          <w:rtl/>
        </w:rPr>
        <w:t xml:space="preserve"> 6% </w:t>
      </w:r>
      <w:r w:rsidRPr="001B0F86">
        <w:rPr>
          <w:rFonts w:asciiTheme="minorHAnsi" w:eastAsiaTheme="minorHAnsi" w:hAnsiTheme="minorHAnsi" w:cs="David"/>
          <w:sz w:val="28"/>
          <w:szCs w:val="28"/>
          <w:rtl/>
        </w:rPr>
        <w:t>–</w:t>
      </w:r>
      <w:r w:rsidRPr="001B0F86">
        <w:rPr>
          <w:rFonts w:asciiTheme="minorHAnsi" w:eastAsiaTheme="minorHAnsi" w:hAnsiTheme="minorHAnsi" w:cs="David" w:hint="cs"/>
          <w:sz w:val="28"/>
          <w:szCs w:val="28"/>
          <w:rtl/>
        </w:rPr>
        <w:t xml:space="preserve"> </w:t>
      </w:r>
      <w:proofErr w:type="spellStart"/>
      <w:r w:rsidRPr="001B0F86">
        <w:rPr>
          <w:rFonts w:asciiTheme="minorHAnsi" w:eastAsiaTheme="minorHAnsi" w:hAnsiTheme="minorHAnsi" w:cs="David" w:hint="cs"/>
          <w:sz w:val="28"/>
          <w:szCs w:val="28"/>
          <w:rtl/>
        </w:rPr>
        <w:t>ינתן</w:t>
      </w:r>
      <w:proofErr w:type="spellEnd"/>
      <w:r w:rsidRPr="001B0F86">
        <w:rPr>
          <w:rFonts w:asciiTheme="minorHAnsi" w:eastAsiaTheme="minorHAnsi" w:hAnsiTheme="minorHAnsi" w:cs="David" w:hint="cs"/>
          <w:sz w:val="28"/>
          <w:szCs w:val="28"/>
          <w:rtl/>
        </w:rPr>
        <w:t xml:space="preserve"> ניקוד באופן יחסי להצעות אחרות מעל 4 פרויקטים ב- 10 השנים האחרונות</w:t>
      </w:r>
    </w:p>
    <w:p w:rsidR="001B0F86" w:rsidRDefault="001B0F86" w:rsidP="001B0F86">
      <w:pPr>
        <w:jc w:val="both"/>
        <w:rPr>
          <w:rFonts w:asciiTheme="minorHAnsi" w:eastAsiaTheme="minorHAnsi" w:hAnsiTheme="minorHAnsi" w:cs="David"/>
          <w:b/>
          <w:bCs/>
          <w:sz w:val="28"/>
          <w:szCs w:val="28"/>
          <w:u w:val="single"/>
          <w:rtl/>
        </w:rPr>
      </w:pPr>
      <w:r>
        <w:rPr>
          <w:rFonts w:asciiTheme="minorHAnsi" w:eastAsiaTheme="minorHAnsi" w:hAnsiTheme="minorHAnsi" w:cs="David" w:hint="cs"/>
          <w:b/>
          <w:bCs/>
          <w:sz w:val="28"/>
          <w:szCs w:val="28"/>
          <w:u w:val="single"/>
          <w:rtl/>
        </w:rPr>
        <w:t>שאלה מס' 9</w:t>
      </w:r>
    </w:p>
    <w:p w:rsidR="001B0F86" w:rsidRPr="00612ECC" w:rsidRDefault="001B0F86" w:rsidP="001B0F86">
      <w:pPr>
        <w:jc w:val="both"/>
        <w:rPr>
          <w:rFonts w:asciiTheme="minorHAnsi" w:eastAsiaTheme="minorHAnsi" w:hAnsiTheme="minorHAnsi" w:cs="David"/>
          <w:sz w:val="28"/>
          <w:szCs w:val="28"/>
        </w:rPr>
      </w:pPr>
      <w:r>
        <w:rPr>
          <w:rFonts w:asciiTheme="minorHAnsi" w:eastAsiaTheme="minorHAnsi" w:hAnsiTheme="minorHAnsi" w:cs="David" w:hint="cs"/>
          <w:sz w:val="28"/>
          <w:szCs w:val="28"/>
          <w:u w:val="single"/>
          <w:rtl/>
        </w:rPr>
        <w:lastRenderedPageBreak/>
        <w:t>סעיף 8.2.1</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sz w:val="28"/>
          <w:szCs w:val="28"/>
          <w:rtl/>
        </w:rPr>
        <w:tab/>
      </w:r>
    </w:p>
    <w:p w:rsidR="001B0F86" w:rsidRDefault="001B0F86" w:rsidP="001B0F86">
      <w:pPr>
        <w:jc w:val="both"/>
        <w:rPr>
          <w:rFonts w:asciiTheme="minorHAnsi" w:eastAsiaTheme="minorHAnsi" w:hAnsiTheme="minorHAnsi" w:cs="David"/>
          <w:sz w:val="28"/>
          <w:szCs w:val="28"/>
          <w:rtl/>
        </w:rPr>
      </w:pPr>
      <w:r w:rsidRPr="00612ECC">
        <w:rPr>
          <w:rFonts w:asciiTheme="minorHAnsi" w:eastAsiaTheme="minorHAnsi" w:hAnsiTheme="minorHAnsi" w:cs="David" w:hint="eastAsia"/>
          <w:sz w:val="28"/>
          <w:szCs w:val="28"/>
          <w:rtl/>
        </w:rPr>
        <w:t>ועדת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המכרזים</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מתבקשת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להבהיר</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מהי</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הצעת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המחיר</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הכוללת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כאמור</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בסעיף</w:t>
      </w:r>
      <w:r w:rsidRPr="00612ECC">
        <w:rPr>
          <w:rFonts w:asciiTheme="minorHAnsi" w:eastAsiaTheme="minorHAnsi" w:hAnsiTheme="minorHAnsi" w:cs="David"/>
          <w:sz w:val="28"/>
          <w:szCs w:val="28"/>
          <w:rtl/>
        </w:rPr>
        <w:t xml:space="preserve"> 8.2.1 </w:t>
      </w:r>
      <w:r w:rsidRPr="00612ECC">
        <w:rPr>
          <w:rFonts w:asciiTheme="minorHAnsi" w:eastAsiaTheme="minorHAnsi" w:hAnsiTheme="minorHAnsi" w:cs="David" w:hint="eastAsia"/>
          <w:sz w:val="28"/>
          <w:szCs w:val="28"/>
          <w:rtl/>
        </w:rPr>
        <w:t>למכרז</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זאת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לאור</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העובדה</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שהצעת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המחיר</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מוגשת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כאחוז</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הנחה</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על</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תעריף</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התקשרות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שעתי</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sz w:val="28"/>
          <w:szCs w:val="28"/>
          <w:rtl/>
        </w:rPr>
        <w:tab/>
      </w:r>
    </w:p>
    <w:p w:rsidR="001B0F86" w:rsidRDefault="001B0F86" w:rsidP="001B0F86">
      <w:pPr>
        <w:jc w:val="both"/>
        <w:rPr>
          <w:rFonts w:asciiTheme="minorHAnsi" w:eastAsiaTheme="minorHAnsi" w:hAnsiTheme="minorHAnsi" w:cs="David"/>
          <w:b/>
          <w:bCs/>
          <w:sz w:val="28"/>
          <w:szCs w:val="28"/>
          <w:u w:val="single"/>
          <w:rtl/>
        </w:rPr>
      </w:pPr>
      <w:r>
        <w:rPr>
          <w:rFonts w:asciiTheme="minorHAnsi" w:eastAsiaTheme="minorHAnsi" w:hAnsiTheme="minorHAnsi" w:cs="David" w:hint="cs"/>
          <w:b/>
          <w:bCs/>
          <w:sz w:val="28"/>
          <w:szCs w:val="28"/>
          <w:u w:val="single"/>
          <w:rtl/>
        </w:rPr>
        <w:t>תשובה</w:t>
      </w:r>
    </w:p>
    <w:p w:rsidR="001B0F86" w:rsidRPr="001B0F86" w:rsidRDefault="001B0F86" w:rsidP="001B0F86">
      <w:pPr>
        <w:jc w:val="both"/>
        <w:rPr>
          <w:rFonts w:asciiTheme="minorHAnsi" w:eastAsiaTheme="minorHAnsi" w:hAnsiTheme="minorHAnsi" w:cs="David"/>
          <w:sz w:val="28"/>
          <w:szCs w:val="28"/>
          <w:rtl/>
        </w:rPr>
      </w:pPr>
      <w:r w:rsidRPr="001B0F86">
        <w:rPr>
          <w:rFonts w:asciiTheme="minorHAnsi" w:eastAsiaTheme="minorHAnsi" w:hAnsiTheme="minorHAnsi" w:cs="David" w:hint="cs"/>
          <w:sz w:val="28"/>
          <w:szCs w:val="28"/>
          <w:rtl/>
        </w:rPr>
        <w:t>הכוונה הינה לאחוז ההנחה המוצע</w:t>
      </w:r>
    </w:p>
    <w:p w:rsidR="001B0F86" w:rsidRDefault="001B0F86" w:rsidP="001B0F86">
      <w:pPr>
        <w:jc w:val="both"/>
        <w:rPr>
          <w:rFonts w:asciiTheme="minorHAnsi" w:eastAsiaTheme="minorHAnsi" w:hAnsiTheme="minorHAnsi" w:cs="David"/>
          <w:b/>
          <w:bCs/>
          <w:sz w:val="28"/>
          <w:szCs w:val="28"/>
          <w:u w:val="single"/>
          <w:rtl/>
        </w:rPr>
      </w:pPr>
      <w:r>
        <w:rPr>
          <w:rFonts w:asciiTheme="minorHAnsi" w:eastAsiaTheme="minorHAnsi" w:hAnsiTheme="minorHAnsi" w:cs="David" w:hint="cs"/>
          <w:b/>
          <w:bCs/>
          <w:sz w:val="28"/>
          <w:szCs w:val="28"/>
          <w:u w:val="single"/>
          <w:rtl/>
        </w:rPr>
        <w:t>שאלה מס' 10</w:t>
      </w:r>
    </w:p>
    <w:p w:rsidR="001B0F86" w:rsidRPr="00612ECC" w:rsidRDefault="001B0F86" w:rsidP="001B0F86">
      <w:pPr>
        <w:jc w:val="both"/>
        <w:rPr>
          <w:rFonts w:asciiTheme="minorHAnsi" w:eastAsiaTheme="minorHAnsi" w:hAnsiTheme="minorHAnsi" w:cs="David"/>
          <w:sz w:val="28"/>
          <w:szCs w:val="28"/>
          <w:u w:val="single"/>
        </w:rPr>
      </w:pPr>
      <w:r>
        <w:rPr>
          <w:rFonts w:asciiTheme="minorHAnsi" w:eastAsiaTheme="minorHAnsi" w:hAnsiTheme="minorHAnsi" w:cs="David" w:hint="cs"/>
          <w:sz w:val="28"/>
          <w:szCs w:val="28"/>
          <w:u w:val="single"/>
          <w:rtl/>
        </w:rPr>
        <w:t>סעיפים 10 ו-19 להסכם</w:t>
      </w:r>
    </w:p>
    <w:p w:rsidR="001B0F86" w:rsidRDefault="001B0F86" w:rsidP="001B0F86">
      <w:pPr>
        <w:jc w:val="both"/>
        <w:rPr>
          <w:rFonts w:asciiTheme="minorHAnsi" w:eastAsiaTheme="minorHAnsi" w:hAnsiTheme="minorHAnsi" w:cs="David"/>
          <w:sz w:val="28"/>
          <w:szCs w:val="28"/>
          <w:rtl/>
        </w:rPr>
      </w:pPr>
      <w:r w:rsidRPr="00612ECC">
        <w:rPr>
          <w:rFonts w:asciiTheme="minorHAnsi" w:eastAsiaTheme="minorHAnsi" w:hAnsiTheme="minorHAnsi" w:cs="David" w:hint="eastAsia"/>
          <w:sz w:val="28"/>
          <w:szCs w:val="28"/>
          <w:rtl/>
        </w:rPr>
        <w:t>לאור</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העובדה</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כי</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המציע</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הינו</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משרד</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ייעוץ</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פיננסי</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הנותן</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שירותים</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ללקוחות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ישנו</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קושי</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לחשוף</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מידע</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המצוי</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במערכות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הממוחשבות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על</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כן</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ועדת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המכרזים</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מתבקשת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להבהיר</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כי</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למשרד</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תתאפשר</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גישה</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למידע</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ולמסמכים</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הרלוונטיים</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בכל</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הנוגע</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למתן</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השירותים</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בלבד</w:t>
      </w:r>
      <w:r w:rsidRPr="00612ECC">
        <w:rPr>
          <w:rFonts w:asciiTheme="minorHAnsi" w:eastAsiaTheme="minorHAnsi" w:hAnsiTheme="minorHAnsi" w:cs="David"/>
          <w:sz w:val="28"/>
          <w:szCs w:val="28"/>
          <w:rtl/>
        </w:rPr>
        <w:t xml:space="preserve">. </w:t>
      </w:r>
    </w:p>
    <w:p w:rsidR="001B0F86" w:rsidRDefault="001B0F86" w:rsidP="001B0F86">
      <w:pPr>
        <w:jc w:val="both"/>
        <w:rPr>
          <w:rFonts w:asciiTheme="minorHAnsi" w:eastAsiaTheme="minorHAnsi" w:hAnsiTheme="minorHAnsi" w:cs="David"/>
          <w:b/>
          <w:bCs/>
          <w:sz w:val="28"/>
          <w:szCs w:val="28"/>
          <w:u w:val="single"/>
          <w:rtl/>
        </w:rPr>
      </w:pPr>
      <w:r>
        <w:rPr>
          <w:rFonts w:asciiTheme="minorHAnsi" w:eastAsiaTheme="minorHAnsi" w:hAnsiTheme="minorHAnsi" w:cs="David" w:hint="cs"/>
          <w:b/>
          <w:bCs/>
          <w:sz w:val="28"/>
          <w:szCs w:val="28"/>
          <w:u w:val="single"/>
          <w:rtl/>
        </w:rPr>
        <w:t>תשובה</w:t>
      </w:r>
    </w:p>
    <w:p w:rsidR="001B0F86" w:rsidRPr="001B0F86" w:rsidRDefault="001B0F86" w:rsidP="001B0F86">
      <w:pPr>
        <w:jc w:val="both"/>
        <w:rPr>
          <w:rFonts w:asciiTheme="minorHAnsi" w:eastAsiaTheme="minorHAnsi" w:hAnsiTheme="minorHAnsi" w:cs="David"/>
          <w:sz w:val="28"/>
          <w:szCs w:val="28"/>
          <w:rtl/>
        </w:rPr>
      </w:pPr>
      <w:r w:rsidRPr="001B0F86">
        <w:rPr>
          <w:rFonts w:asciiTheme="minorHAnsi" w:eastAsiaTheme="minorHAnsi" w:hAnsiTheme="minorHAnsi" w:cs="David" w:hint="cs"/>
          <w:sz w:val="28"/>
          <w:szCs w:val="28"/>
          <w:rtl/>
        </w:rPr>
        <w:t>הגישה מבוקשת לשם עריכת בקרה על</w:t>
      </w:r>
      <w:r w:rsidRPr="001B0F86">
        <w:rPr>
          <w:rFonts w:asciiTheme="minorHAnsi" w:eastAsiaTheme="minorHAnsi" w:hAnsiTheme="minorHAnsi" w:cs="David"/>
          <w:sz w:val="28"/>
          <w:szCs w:val="28"/>
          <w:rtl/>
        </w:rPr>
        <w:t xml:space="preserve"> פעולות</w:t>
      </w:r>
      <w:r w:rsidRPr="001B0F86">
        <w:rPr>
          <w:rFonts w:asciiTheme="minorHAnsi" w:eastAsiaTheme="minorHAnsi" w:hAnsiTheme="minorHAnsi" w:cs="David" w:hint="cs"/>
          <w:sz w:val="28"/>
          <w:szCs w:val="28"/>
          <w:rtl/>
        </w:rPr>
        <w:t xml:space="preserve"> נותן השירותים</w:t>
      </w:r>
      <w:r w:rsidRPr="001B0F86">
        <w:rPr>
          <w:rFonts w:asciiTheme="minorHAnsi" w:eastAsiaTheme="minorHAnsi" w:hAnsiTheme="minorHAnsi" w:cs="David"/>
          <w:sz w:val="28"/>
          <w:szCs w:val="28"/>
          <w:rtl/>
        </w:rPr>
        <w:t xml:space="preserve">, </w:t>
      </w:r>
      <w:r w:rsidRPr="001B0F86">
        <w:rPr>
          <w:rFonts w:asciiTheme="minorHAnsi" w:eastAsiaTheme="minorHAnsi" w:hAnsiTheme="minorHAnsi" w:cs="David" w:hint="cs"/>
          <w:sz w:val="28"/>
          <w:szCs w:val="28"/>
          <w:rtl/>
        </w:rPr>
        <w:t>ו</w:t>
      </w:r>
      <w:r w:rsidRPr="001B0F86">
        <w:rPr>
          <w:rFonts w:asciiTheme="minorHAnsi" w:eastAsiaTheme="minorHAnsi" w:hAnsiTheme="minorHAnsi" w:cs="David"/>
          <w:sz w:val="28"/>
          <w:szCs w:val="28"/>
          <w:rtl/>
        </w:rPr>
        <w:t>פ</w:t>
      </w:r>
      <w:r w:rsidRPr="001B0F86">
        <w:rPr>
          <w:rFonts w:asciiTheme="minorHAnsi" w:eastAsiaTheme="minorHAnsi" w:hAnsiTheme="minorHAnsi" w:cs="David" w:hint="cs"/>
          <w:sz w:val="28"/>
          <w:szCs w:val="28"/>
          <w:rtl/>
        </w:rPr>
        <w:t>י</w:t>
      </w:r>
      <w:r w:rsidRPr="001B0F86">
        <w:rPr>
          <w:rFonts w:asciiTheme="minorHAnsi" w:eastAsiaTheme="minorHAnsi" w:hAnsiTheme="minorHAnsi" w:cs="David"/>
          <w:sz w:val="28"/>
          <w:szCs w:val="28"/>
          <w:rtl/>
        </w:rPr>
        <w:t>ק</w:t>
      </w:r>
      <w:r w:rsidRPr="001B0F86">
        <w:rPr>
          <w:rFonts w:asciiTheme="minorHAnsi" w:eastAsiaTheme="minorHAnsi" w:hAnsiTheme="minorHAnsi" w:cs="David" w:hint="cs"/>
          <w:sz w:val="28"/>
          <w:szCs w:val="28"/>
          <w:rtl/>
        </w:rPr>
        <w:t>ו</w:t>
      </w:r>
      <w:r w:rsidRPr="001B0F86">
        <w:rPr>
          <w:rFonts w:asciiTheme="minorHAnsi" w:eastAsiaTheme="minorHAnsi" w:hAnsiTheme="minorHAnsi" w:cs="David"/>
          <w:sz w:val="28"/>
          <w:szCs w:val="28"/>
          <w:rtl/>
        </w:rPr>
        <w:t>ח על ביצוע ה</w:t>
      </w:r>
      <w:r w:rsidRPr="001B0F86">
        <w:rPr>
          <w:rFonts w:asciiTheme="minorHAnsi" w:eastAsiaTheme="minorHAnsi" w:hAnsiTheme="minorHAnsi" w:cs="David" w:hint="cs"/>
          <w:sz w:val="28"/>
          <w:szCs w:val="28"/>
          <w:rtl/>
        </w:rPr>
        <w:t>שירותים וההתחייבויות המפורטים ב</w:t>
      </w:r>
      <w:r w:rsidRPr="001B0F86">
        <w:rPr>
          <w:rFonts w:asciiTheme="minorHAnsi" w:eastAsiaTheme="minorHAnsi" w:hAnsiTheme="minorHAnsi" w:cs="David"/>
          <w:sz w:val="28"/>
          <w:szCs w:val="28"/>
          <w:rtl/>
        </w:rPr>
        <w:t xml:space="preserve">מכרז, </w:t>
      </w:r>
      <w:r w:rsidRPr="001B0F86">
        <w:rPr>
          <w:rFonts w:asciiTheme="minorHAnsi" w:eastAsiaTheme="minorHAnsi" w:hAnsiTheme="minorHAnsi" w:cs="David" w:hint="cs"/>
          <w:sz w:val="28"/>
          <w:szCs w:val="28"/>
          <w:rtl/>
        </w:rPr>
        <w:t>ב</w:t>
      </w:r>
      <w:r w:rsidRPr="001B0F86">
        <w:rPr>
          <w:rFonts w:asciiTheme="minorHAnsi" w:eastAsiaTheme="minorHAnsi" w:hAnsiTheme="minorHAnsi" w:cs="David"/>
          <w:sz w:val="28"/>
          <w:szCs w:val="28"/>
          <w:rtl/>
        </w:rPr>
        <w:t>הצעה</w:t>
      </w:r>
      <w:r w:rsidRPr="001B0F86">
        <w:rPr>
          <w:rFonts w:asciiTheme="minorHAnsi" w:eastAsiaTheme="minorHAnsi" w:hAnsiTheme="minorHAnsi" w:cs="David" w:hint="cs"/>
          <w:sz w:val="28"/>
          <w:szCs w:val="28"/>
          <w:rtl/>
        </w:rPr>
        <w:t xml:space="preserve"> </w:t>
      </w:r>
      <w:r w:rsidRPr="001B0F86">
        <w:rPr>
          <w:rFonts w:asciiTheme="minorHAnsi" w:eastAsiaTheme="minorHAnsi" w:hAnsiTheme="minorHAnsi" w:cs="David"/>
          <w:sz w:val="28"/>
          <w:szCs w:val="28"/>
          <w:rtl/>
        </w:rPr>
        <w:t>ו</w:t>
      </w:r>
      <w:r w:rsidRPr="001B0F86">
        <w:rPr>
          <w:rFonts w:asciiTheme="minorHAnsi" w:eastAsiaTheme="minorHAnsi" w:hAnsiTheme="minorHAnsi" w:cs="David" w:hint="cs"/>
          <w:sz w:val="28"/>
          <w:szCs w:val="28"/>
          <w:rtl/>
        </w:rPr>
        <w:t>ב</w:t>
      </w:r>
      <w:r w:rsidRPr="001B0F86">
        <w:rPr>
          <w:rFonts w:asciiTheme="minorHAnsi" w:eastAsiaTheme="minorHAnsi" w:hAnsiTheme="minorHAnsi" w:cs="David"/>
          <w:sz w:val="28"/>
          <w:szCs w:val="28"/>
          <w:rtl/>
        </w:rPr>
        <w:t xml:space="preserve">הסכם. </w:t>
      </w:r>
    </w:p>
    <w:p w:rsidR="001B0F86" w:rsidRDefault="001B0F86" w:rsidP="001B0F86">
      <w:pPr>
        <w:jc w:val="both"/>
        <w:rPr>
          <w:rFonts w:asciiTheme="minorHAnsi" w:eastAsiaTheme="minorHAnsi" w:hAnsiTheme="minorHAnsi" w:cs="David"/>
          <w:b/>
          <w:bCs/>
          <w:sz w:val="28"/>
          <w:szCs w:val="28"/>
          <w:u w:val="single"/>
          <w:rtl/>
        </w:rPr>
      </w:pPr>
      <w:r>
        <w:rPr>
          <w:rFonts w:asciiTheme="minorHAnsi" w:eastAsiaTheme="minorHAnsi" w:hAnsiTheme="minorHAnsi" w:cs="David" w:hint="cs"/>
          <w:b/>
          <w:bCs/>
          <w:sz w:val="28"/>
          <w:szCs w:val="28"/>
          <w:u w:val="single"/>
          <w:rtl/>
        </w:rPr>
        <w:t>שאלה מס' 11</w:t>
      </w:r>
    </w:p>
    <w:p w:rsidR="001B0F86" w:rsidRPr="00612ECC" w:rsidRDefault="001B0F86" w:rsidP="001B0F86">
      <w:pPr>
        <w:jc w:val="both"/>
        <w:rPr>
          <w:rFonts w:asciiTheme="minorHAnsi" w:eastAsiaTheme="minorHAnsi" w:hAnsiTheme="minorHAnsi" w:cs="David"/>
          <w:sz w:val="28"/>
          <w:szCs w:val="28"/>
          <w:u w:val="single"/>
          <w:rtl/>
        </w:rPr>
      </w:pPr>
      <w:r>
        <w:rPr>
          <w:rFonts w:asciiTheme="minorHAnsi" w:eastAsiaTheme="minorHAnsi" w:hAnsiTheme="minorHAnsi" w:cs="David" w:hint="cs"/>
          <w:sz w:val="28"/>
          <w:szCs w:val="28"/>
          <w:u w:val="single"/>
          <w:rtl/>
        </w:rPr>
        <w:t>סעיף 11.3 להסכם</w:t>
      </w:r>
    </w:p>
    <w:p w:rsidR="001B0F86" w:rsidRDefault="001B0F86" w:rsidP="001B0F86">
      <w:pPr>
        <w:jc w:val="both"/>
        <w:rPr>
          <w:rFonts w:asciiTheme="minorHAnsi" w:eastAsiaTheme="minorHAnsi" w:hAnsiTheme="minorHAnsi" w:cs="David"/>
          <w:sz w:val="28"/>
          <w:szCs w:val="28"/>
          <w:rtl/>
        </w:rPr>
      </w:pPr>
      <w:r w:rsidRPr="00612ECC">
        <w:rPr>
          <w:rFonts w:asciiTheme="minorHAnsi" w:eastAsiaTheme="minorHAnsi" w:hAnsiTheme="minorHAnsi" w:cs="David" w:hint="eastAsia"/>
          <w:sz w:val="28"/>
          <w:szCs w:val="28"/>
          <w:rtl/>
        </w:rPr>
        <w:t>ועדת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המכרזים</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מתבקשת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לתקן</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את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האמור</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בסעיף</w:t>
      </w:r>
      <w:r w:rsidRPr="00612ECC">
        <w:rPr>
          <w:rFonts w:asciiTheme="minorHAnsi" w:eastAsiaTheme="minorHAnsi" w:hAnsiTheme="minorHAnsi" w:cs="David"/>
          <w:sz w:val="28"/>
          <w:szCs w:val="28"/>
          <w:rtl/>
        </w:rPr>
        <w:t xml:space="preserve"> 11.3 </w:t>
      </w:r>
      <w:r w:rsidRPr="00612ECC">
        <w:rPr>
          <w:rFonts w:asciiTheme="minorHAnsi" w:eastAsiaTheme="minorHAnsi" w:hAnsiTheme="minorHAnsi" w:cs="David" w:hint="eastAsia"/>
          <w:sz w:val="28"/>
          <w:szCs w:val="28"/>
          <w:rtl/>
        </w:rPr>
        <w:t>להסכם</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כך</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שהתמורה</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אותה</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ישלם</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המשרד</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עבור</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אספקת</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השירותים</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תהיה</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תעריפי</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יועצים</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בניכוי</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אחוז</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ההנחה</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שהוצע</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על</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ידי</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המציע</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הזוכה</w:t>
      </w:r>
      <w:r w:rsidRPr="00612ECC">
        <w:rPr>
          <w:rFonts w:asciiTheme="minorHAnsi" w:eastAsiaTheme="minorHAnsi" w:hAnsiTheme="minorHAnsi" w:cs="David"/>
          <w:sz w:val="28"/>
          <w:szCs w:val="28"/>
          <w:rtl/>
        </w:rPr>
        <w:t xml:space="preserve"> </w:t>
      </w:r>
      <w:r w:rsidRPr="00612ECC">
        <w:rPr>
          <w:rFonts w:asciiTheme="minorHAnsi" w:eastAsiaTheme="minorHAnsi" w:hAnsiTheme="minorHAnsi" w:cs="David" w:hint="eastAsia"/>
          <w:sz w:val="28"/>
          <w:szCs w:val="28"/>
          <w:rtl/>
        </w:rPr>
        <w:t>במכרז</w:t>
      </w:r>
      <w:r w:rsidRPr="00612ECC">
        <w:rPr>
          <w:rFonts w:asciiTheme="minorHAnsi" w:eastAsiaTheme="minorHAnsi" w:hAnsiTheme="minorHAnsi" w:cs="David"/>
          <w:sz w:val="28"/>
          <w:szCs w:val="28"/>
          <w:rtl/>
        </w:rPr>
        <w:t xml:space="preserve">.  </w:t>
      </w:r>
    </w:p>
    <w:p w:rsidR="001B0F86" w:rsidRPr="00FE6A73" w:rsidRDefault="001B0F86" w:rsidP="001B0F86">
      <w:pPr>
        <w:jc w:val="both"/>
        <w:rPr>
          <w:rFonts w:asciiTheme="minorHAnsi" w:eastAsiaTheme="minorHAnsi" w:hAnsiTheme="minorHAnsi" w:cs="David"/>
          <w:b/>
          <w:bCs/>
          <w:sz w:val="28"/>
          <w:szCs w:val="28"/>
          <w:u w:val="single"/>
          <w:rtl/>
        </w:rPr>
      </w:pPr>
      <w:r w:rsidRPr="00FE6A73">
        <w:rPr>
          <w:rFonts w:asciiTheme="minorHAnsi" w:eastAsiaTheme="minorHAnsi" w:hAnsiTheme="minorHAnsi" w:cs="David" w:hint="cs"/>
          <w:b/>
          <w:bCs/>
          <w:sz w:val="28"/>
          <w:szCs w:val="28"/>
          <w:u w:val="single"/>
          <w:rtl/>
        </w:rPr>
        <w:t>תשובה</w:t>
      </w:r>
    </w:p>
    <w:p w:rsidR="001B0F86" w:rsidRDefault="001B0F86" w:rsidP="001B0F86">
      <w:pPr>
        <w:jc w:val="both"/>
        <w:rPr>
          <w:rFonts w:asciiTheme="minorHAnsi" w:eastAsiaTheme="minorHAnsi" w:hAnsiTheme="minorHAnsi" w:cs="David"/>
          <w:sz w:val="28"/>
          <w:szCs w:val="28"/>
          <w:rtl/>
        </w:rPr>
      </w:pPr>
      <w:r>
        <w:rPr>
          <w:rFonts w:asciiTheme="minorHAnsi" w:eastAsiaTheme="minorHAnsi" w:hAnsiTheme="minorHAnsi" w:cs="David" w:hint="cs"/>
          <w:sz w:val="28"/>
          <w:szCs w:val="28"/>
          <w:rtl/>
        </w:rPr>
        <w:t>עדכון סעיף זה יבוצע בעת שיוכן הסכם עם הזוכה במכרז</w:t>
      </w:r>
      <w:r w:rsidRPr="00612ECC">
        <w:rPr>
          <w:rFonts w:asciiTheme="minorHAnsi" w:eastAsiaTheme="minorHAnsi" w:hAnsiTheme="minorHAnsi" w:cs="David"/>
          <w:sz w:val="28"/>
          <w:szCs w:val="28"/>
          <w:rtl/>
        </w:rPr>
        <w:tab/>
      </w:r>
      <w:r>
        <w:rPr>
          <w:rFonts w:asciiTheme="minorHAnsi" w:eastAsiaTheme="minorHAnsi" w:hAnsiTheme="minorHAnsi" w:cs="David" w:hint="cs"/>
          <w:sz w:val="28"/>
          <w:szCs w:val="28"/>
          <w:rtl/>
        </w:rPr>
        <w:t>.</w:t>
      </w:r>
    </w:p>
    <w:p w:rsidR="001B0F86" w:rsidRPr="00F31F5F" w:rsidRDefault="001B0F86" w:rsidP="001B0F86">
      <w:pPr>
        <w:spacing w:after="0" w:line="240" w:lineRule="auto"/>
        <w:rPr>
          <w:rFonts w:cs="David"/>
          <w:b/>
          <w:bCs/>
          <w:sz w:val="28"/>
          <w:szCs w:val="28"/>
          <w:rtl/>
        </w:rPr>
      </w:pPr>
    </w:p>
    <w:p w:rsidR="001B0F86" w:rsidRPr="00F31F5F" w:rsidRDefault="001B0F86" w:rsidP="001B0F86">
      <w:pPr>
        <w:spacing w:after="0" w:line="240" w:lineRule="auto"/>
        <w:rPr>
          <w:rFonts w:cs="David"/>
          <w:b/>
          <w:bCs/>
          <w:sz w:val="28"/>
          <w:szCs w:val="28"/>
          <w:rtl/>
        </w:rPr>
      </w:pP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t>בכבוד רב,</w:t>
      </w:r>
    </w:p>
    <w:p w:rsidR="001B0F86" w:rsidRPr="00F31F5F" w:rsidRDefault="001B0F86" w:rsidP="001B0F86">
      <w:pPr>
        <w:spacing w:after="0" w:line="240" w:lineRule="auto"/>
        <w:rPr>
          <w:rFonts w:cs="David"/>
          <w:b/>
          <w:bCs/>
          <w:sz w:val="28"/>
          <w:szCs w:val="28"/>
          <w:rtl/>
        </w:rPr>
      </w:pPr>
    </w:p>
    <w:p w:rsidR="001B0F86" w:rsidRPr="00F31F5F" w:rsidRDefault="001B0F86" w:rsidP="001B0F86">
      <w:pPr>
        <w:spacing w:after="0" w:line="240" w:lineRule="auto"/>
        <w:rPr>
          <w:rFonts w:cs="David"/>
          <w:b/>
          <w:bCs/>
          <w:sz w:val="28"/>
          <w:szCs w:val="28"/>
          <w:rtl/>
        </w:rPr>
      </w:pPr>
    </w:p>
    <w:p w:rsidR="001B0F86" w:rsidRPr="00F31F5F" w:rsidRDefault="001B0F86" w:rsidP="001B0F86">
      <w:pPr>
        <w:spacing w:after="0" w:line="240" w:lineRule="auto"/>
        <w:rPr>
          <w:rFonts w:cs="David"/>
          <w:b/>
          <w:bCs/>
          <w:sz w:val="28"/>
          <w:szCs w:val="28"/>
          <w:rtl/>
        </w:rPr>
      </w:pP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t xml:space="preserve">      משה טומשובר</w:t>
      </w:r>
    </w:p>
    <w:p w:rsidR="001B0F86" w:rsidRPr="00D410D1" w:rsidRDefault="001B0F86" w:rsidP="001B0F86">
      <w:pPr>
        <w:spacing w:after="0" w:line="240" w:lineRule="auto"/>
        <w:rPr>
          <w:rFonts w:cs="David"/>
          <w:b/>
          <w:bCs/>
          <w:sz w:val="28"/>
          <w:szCs w:val="28"/>
        </w:rPr>
      </w:pP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t xml:space="preserve"> יו"ר ועדת המכרזים</w:t>
      </w:r>
    </w:p>
    <w:p w:rsidR="001B0F86" w:rsidRPr="00AD0C70" w:rsidRDefault="001B0F86" w:rsidP="001B0F86">
      <w:pPr>
        <w:jc w:val="both"/>
        <w:rPr>
          <w:rFonts w:asciiTheme="minorHAnsi" w:eastAsiaTheme="minorHAnsi" w:hAnsiTheme="minorHAnsi" w:cs="David"/>
          <w:sz w:val="28"/>
          <w:szCs w:val="28"/>
        </w:rPr>
      </w:pPr>
    </w:p>
    <w:sectPr w:rsidR="001B0F86" w:rsidRPr="00AD0C70" w:rsidSect="00415B40">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06A9" w:rsidRDefault="00E306A9">
      <w:pPr>
        <w:spacing w:after="0" w:line="240" w:lineRule="auto"/>
      </w:pPr>
      <w:r>
        <w:separator/>
      </w:r>
    </w:p>
  </w:endnote>
  <w:endnote w:type="continuationSeparator" w:id="0">
    <w:p w:rsidR="00E306A9" w:rsidRDefault="00E30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06A9" w:rsidRDefault="00E306A9">
      <w:pPr>
        <w:spacing w:after="0" w:line="240" w:lineRule="auto"/>
      </w:pPr>
      <w:r>
        <w:separator/>
      </w:r>
    </w:p>
  </w:footnote>
  <w:footnote w:type="continuationSeparator" w:id="0">
    <w:p w:rsidR="00E306A9" w:rsidRDefault="00E306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415B40">
    <w:pPr>
      <w:pStyle w:val="a3"/>
      <w:tabs>
        <w:tab w:val="clear" w:pos="8306"/>
      </w:tabs>
      <w:ind w:left="-58" w:right="-1800" w:hanging="1701"/>
    </w:pPr>
    <w:r>
      <w:rPr>
        <w:noProof/>
        <w:rtl/>
      </w:rPr>
      <w:drawing>
        <wp:inline distT="0" distB="0" distL="0" distR="0" wp14:anchorId="46F20A9A" wp14:editId="4E8D9F72">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D33900">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E64859"/>
    <w:multiLevelType w:val="hybridMultilevel"/>
    <w:tmpl w:val="D63C7C6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1B0F86"/>
    <w:rsid w:val="001B504C"/>
    <w:rsid w:val="00230756"/>
    <w:rsid w:val="00244998"/>
    <w:rsid w:val="002E27D4"/>
    <w:rsid w:val="002F1A8F"/>
    <w:rsid w:val="00307597"/>
    <w:rsid w:val="00307C3B"/>
    <w:rsid w:val="00340B09"/>
    <w:rsid w:val="003F3206"/>
    <w:rsid w:val="00456A92"/>
    <w:rsid w:val="005233B9"/>
    <w:rsid w:val="00524C9A"/>
    <w:rsid w:val="00566990"/>
    <w:rsid w:val="00612ECC"/>
    <w:rsid w:val="006D3201"/>
    <w:rsid w:val="00942331"/>
    <w:rsid w:val="00AD0C70"/>
    <w:rsid w:val="00B06184"/>
    <w:rsid w:val="00B56415"/>
    <w:rsid w:val="00B75809"/>
    <w:rsid w:val="00CD4644"/>
    <w:rsid w:val="00CD69F7"/>
    <w:rsid w:val="00D33900"/>
    <w:rsid w:val="00E306A9"/>
    <w:rsid w:val="00E32F06"/>
    <w:rsid w:val="00EB5BFF"/>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819</Words>
  <Characters>4095</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4905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dcterms:created xsi:type="dcterms:W3CDTF">2016-04-14T11:26:00Z</dcterms:created>
  <dcterms:modified xsi:type="dcterms:W3CDTF">2016-04-14T11:26:00Z</dcterms:modified>
</cp:coreProperties>
</file>